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6CF" w:rsidRPr="005318D7" w:rsidRDefault="00BC46CF" w:rsidP="00C76ED3">
      <w:pPr>
        <w:jc w:val="center"/>
        <w:rPr>
          <w:lang w:val="fr-FR"/>
        </w:rPr>
      </w:pPr>
    </w:p>
    <w:p w:rsidR="00A82ACB" w:rsidRPr="00357667" w:rsidRDefault="00357667" w:rsidP="00357667">
      <w:pPr>
        <w:jc w:val="center"/>
        <w:rPr>
          <w:b/>
          <w:sz w:val="32"/>
          <w:szCs w:val="32"/>
          <w:lang w:val="en"/>
        </w:rPr>
      </w:pPr>
      <w:r>
        <w:rPr>
          <w:rFonts w:hint="eastAsia"/>
          <w:b/>
          <w:sz w:val="32"/>
          <w:szCs w:val="32"/>
          <w:lang w:val="fr-FR"/>
        </w:rPr>
        <w:t>Research</w:t>
      </w:r>
      <w:r>
        <w:rPr>
          <w:b/>
          <w:sz w:val="32"/>
          <w:szCs w:val="32"/>
          <w:lang w:val="en"/>
        </w:rPr>
        <w:t xml:space="preserve"> for Equalizing of the I</w:t>
      </w:r>
      <w:r w:rsidRPr="00357667">
        <w:rPr>
          <w:b/>
          <w:sz w:val="32"/>
          <w:szCs w:val="32"/>
          <w:lang w:val="en"/>
        </w:rPr>
        <w:t xml:space="preserve">llumination </w:t>
      </w:r>
      <w:r>
        <w:rPr>
          <w:b/>
          <w:sz w:val="32"/>
          <w:szCs w:val="32"/>
          <w:lang w:val="en"/>
        </w:rPr>
        <w:t>of the Underwater Image Using the Artificial I</w:t>
      </w:r>
      <w:r w:rsidRPr="00357667">
        <w:rPr>
          <w:b/>
          <w:sz w:val="32"/>
          <w:szCs w:val="32"/>
          <w:lang w:val="en"/>
        </w:rPr>
        <w:t>llumination</w:t>
      </w:r>
    </w:p>
    <w:p w:rsidR="00BC46CF" w:rsidRPr="00E02C2B" w:rsidRDefault="00357667" w:rsidP="00C76ED3">
      <w:pPr>
        <w:jc w:val="center"/>
        <w:rPr>
          <w:sz w:val="21"/>
          <w:szCs w:val="21"/>
        </w:rPr>
      </w:pPr>
      <w:r>
        <w:rPr>
          <w:rFonts w:hint="eastAsia"/>
          <w:sz w:val="21"/>
          <w:szCs w:val="21"/>
        </w:rPr>
        <w:t xml:space="preserve">Masato </w:t>
      </w:r>
      <w:proofErr w:type="spellStart"/>
      <w:r>
        <w:rPr>
          <w:sz w:val="21"/>
          <w:szCs w:val="21"/>
        </w:rPr>
        <w:t>Shinto</w:t>
      </w:r>
      <w:r w:rsidR="00A4436C" w:rsidRPr="00E02C2B">
        <w:rPr>
          <w:sz w:val="21"/>
          <w:szCs w:val="21"/>
          <w:vertAlign w:val="superscript"/>
        </w:rPr>
        <w:t>a</w:t>
      </w:r>
      <w:proofErr w:type="spellEnd"/>
      <w:r w:rsidR="00A95B9B" w:rsidRPr="00E02C2B">
        <w:rPr>
          <w:rFonts w:hint="eastAsia"/>
          <w:sz w:val="21"/>
          <w:szCs w:val="21"/>
          <w:vertAlign w:val="superscript"/>
        </w:rPr>
        <w:t>,*</w:t>
      </w:r>
      <w:r w:rsidR="00BC46CF" w:rsidRPr="00E02C2B">
        <w:rPr>
          <w:sz w:val="21"/>
          <w:szCs w:val="21"/>
        </w:rPr>
        <w:t xml:space="preserve">, </w:t>
      </w:r>
      <w:proofErr w:type="spellStart"/>
      <w:r w:rsidR="00136C79">
        <w:rPr>
          <w:rFonts w:hint="eastAsia"/>
          <w:sz w:val="21"/>
          <w:szCs w:val="21"/>
        </w:rPr>
        <w:t>Lifeng</w:t>
      </w:r>
      <w:proofErr w:type="spellEnd"/>
      <w:r w:rsidR="00136C79">
        <w:rPr>
          <w:rFonts w:hint="eastAsia"/>
          <w:sz w:val="21"/>
          <w:szCs w:val="21"/>
        </w:rPr>
        <w:t xml:space="preserve"> </w:t>
      </w:r>
      <w:proofErr w:type="spellStart"/>
      <w:r w:rsidR="00136C79">
        <w:rPr>
          <w:rFonts w:hint="eastAsia"/>
          <w:sz w:val="21"/>
          <w:szCs w:val="21"/>
        </w:rPr>
        <w:t>Zhang</w:t>
      </w:r>
      <w:r w:rsidR="00136C79">
        <w:rPr>
          <w:sz w:val="21"/>
          <w:szCs w:val="21"/>
          <w:vertAlign w:val="superscript"/>
        </w:rPr>
        <w:t>a</w:t>
      </w:r>
      <w:proofErr w:type="spellEnd"/>
    </w:p>
    <w:p w:rsidR="00A4436C" w:rsidRPr="00012BEE" w:rsidRDefault="00A4436C" w:rsidP="00C76ED3">
      <w:pPr>
        <w:jc w:val="center"/>
        <w:rPr>
          <w:sz w:val="21"/>
          <w:szCs w:val="21"/>
        </w:rPr>
      </w:pPr>
    </w:p>
    <w:p w:rsidR="00A95B9B" w:rsidRPr="00E02C2B" w:rsidRDefault="00A4436C" w:rsidP="00A4436C">
      <w:pPr>
        <w:jc w:val="center"/>
        <w:rPr>
          <w:sz w:val="21"/>
          <w:szCs w:val="21"/>
        </w:rPr>
      </w:pPr>
      <w:proofErr w:type="gramStart"/>
      <w:r w:rsidRPr="00E02C2B">
        <w:rPr>
          <w:rFonts w:hint="eastAsia"/>
          <w:sz w:val="21"/>
          <w:szCs w:val="21"/>
          <w:vertAlign w:val="superscript"/>
        </w:rPr>
        <w:t>a</w:t>
      </w:r>
      <w:r w:rsidR="00136C79">
        <w:rPr>
          <w:sz w:val="21"/>
          <w:szCs w:val="21"/>
        </w:rPr>
        <w:t>1-1sensui-cho</w:t>
      </w:r>
      <w:proofErr w:type="gramEnd"/>
      <w:r w:rsidR="00136C79">
        <w:rPr>
          <w:sz w:val="21"/>
          <w:szCs w:val="21"/>
        </w:rPr>
        <w:t xml:space="preserve"> </w:t>
      </w:r>
      <w:proofErr w:type="spellStart"/>
      <w:r w:rsidR="00136C79">
        <w:rPr>
          <w:sz w:val="21"/>
          <w:szCs w:val="21"/>
        </w:rPr>
        <w:t>Tobataku</w:t>
      </w:r>
      <w:proofErr w:type="spellEnd"/>
      <w:r w:rsidR="00136C79">
        <w:rPr>
          <w:sz w:val="21"/>
          <w:szCs w:val="21"/>
        </w:rPr>
        <w:t>, Kitakyushu city, Fukuoka Japan 804-8550</w:t>
      </w:r>
    </w:p>
    <w:p w:rsidR="00BE5ACD" w:rsidRPr="00E02C2B" w:rsidRDefault="00136C79" w:rsidP="00D0294D">
      <w:pPr>
        <w:jc w:val="center"/>
        <w:rPr>
          <w:sz w:val="21"/>
          <w:szCs w:val="21"/>
        </w:rPr>
      </w:pPr>
      <w:r>
        <w:rPr>
          <w:sz w:val="21"/>
          <w:szCs w:val="21"/>
        </w:rPr>
        <w:t>Kyushu</w:t>
      </w:r>
      <w:r>
        <w:rPr>
          <w:rFonts w:hint="eastAsia"/>
          <w:sz w:val="21"/>
          <w:szCs w:val="21"/>
        </w:rPr>
        <w:t xml:space="preserve"> </w:t>
      </w:r>
      <w:r>
        <w:rPr>
          <w:sz w:val="21"/>
          <w:szCs w:val="21"/>
        </w:rPr>
        <w:t>Institute of Technology</w:t>
      </w:r>
    </w:p>
    <w:p w:rsidR="00D0294D" w:rsidRPr="00E02C2B" w:rsidRDefault="00D0294D" w:rsidP="00D0294D">
      <w:pPr>
        <w:jc w:val="center"/>
        <w:rPr>
          <w:sz w:val="21"/>
          <w:szCs w:val="21"/>
        </w:rPr>
      </w:pPr>
    </w:p>
    <w:p w:rsidR="008513FC" w:rsidRPr="00E02C2B" w:rsidRDefault="00300C1C" w:rsidP="00D0294D">
      <w:pPr>
        <w:jc w:val="center"/>
        <w:rPr>
          <w:sz w:val="21"/>
          <w:szCs w:val="21"/>
        </w:rPr>
      </w:pPr>
      <w:r>
        <w:rPr>
          <w:sz w:val="21"/>
          <w:szCs w:val="21"/>
        </w:rPr>
        <w:t>*Corresponding Author</w:t>
      </w:r>
      <w:r>
        <w:rPr>
          <w:rFonts w:hint="eastAsia"/>
          <w:sz w:val="21"/>
          <w:szCs w:val="21"/>
        </w:rPr>
        <w:t>:</w:t>
      </w:r>
      <w:r w:rsidR="00357667">
        <w:rPr>
          <w:sz w:val="21"/>
          <w:szCs w:val="21"/>
        </w:rPr>
        <w:t xml:space="preserve"> n108063m</w:t>
      </w:r>
      <w:r w:rsidR="00136C79">
        <w:rPr>
          <w:sz w:val="21"/>
          <w:szCs w:val="21"/>
        </w:rPr>
        <w:t>@mail.kyutech</w:t>
      </w:r>
      <w:r w:rsidR="008513FC" w:rsidRPr="00E02C2B">
        <w:rPr>
          <w:sz w:val="21"/>
          <w:szCs w:val="21"/>
        </w:rPr>
        <w:t>.jp</w:t>
      </w:r>
    </w:p>
    <w:p w:rsidR="00D0294D" w:rsidRPr="008513FC" w:rsidRDefault="00D0294D" w:rsidP="00D0294D">
      <w:pPr>
        <w:jc w:val="center"/>
        <w:rPr>
          <w:sz w:val="24"/>
          <w:szCs w:val="24"/>
        </w:rPr>
      </w:pPr>
    </w:p>
    <w:p w:rsidR="008513FC" w:rsidRPr="00D0294D" w:rsidRDefault="008513FC" w:rsidP="00D0294D">
      <w:pPr>
        <w:jc w:val="center"/>
        <w:rPr>
          <w:sz w:val="24"/>
          <w:szCs w:val="24"/>
        </w:rPr>
      </w:pPr>
    </w:p>
    <w:p w:rsidR="00BE5ACD" w:rsidRPr="005318D7" w:rsidRDefault="00BE5ACD" w:rsidP="002D38BA">
      <w:pPr>
        <w:sectPr w:rsidR="00BE5ACD" w:rsidRPr="005318D7" w:rsidSect="00544409">
          <w:headerReference w:type="first" r:id="rId8"/>
          <w:footerReference w:type="first" r:id="rId9"/>
          <w:pgSz w:w="11906" w:h="16838" w:code="9"/>
          <w:pgMar w:top="1418" w:right="907" w:bottom="1418" w:left="907" w:header="907" w:footer="907" w:gutter="0"/>
          <w:cols w:space="425"/>
          <w:titlePg/>
          <w:docGrid w:type="lines" w:linePitch="280"/>
        </w:sectPr>
      </w:pPr>
    </w:p>
    <w:p w:rsidR="00D0294D" w:rsidRPr="00155EEC" w:rsidRDefault="00D0294D" w:rsidP="00591F32">
      <w:pPr>
        <w:spacing w:afterLines="100" w:after="291"/>
        <w:jc w:val="center"/>
        <w:rPr>
          <w:b/>
          <w:sz w:val="24"/>
          <w:szCs w:val="24"/>
        </w:rPr>
      </w:pPr>
      <w:r w:rsidRPr="00012BEE">
        <w:rPr>
          <w:b/>
          <w:sz w:val="24"/>
          <w:szCs w:val="24"/>
        </w:rPr>
        <w:t>Abstract</w:t>
      </w:r>
    </w:p>
    <w:p w:rsidR="00C364E9" w:rsidRDefault="00572C83" w:rsidP="00E02C2B">
      <w:pPr>
        <w:ind w:firstLineChars="150" w:firstLine="300"/>
        <w:rPr>
          <w:szCs w:val="20"/>
        </w:rPr>
      </w:pPr>
      <w:r>
        <w:rPr>
          <w:szCs w:val="20"/>
        </w:rPr>
        <w:t>In this paper, we describe the</w:t>
      </w:r>
      <w:r w:rsidR="00B37EFE">
        <w:rPr>
          <w:szCs w:val="20"/>
        </w:rPr>
        <w:t xml:space="preserve"> simulation results to improve</w:t>
      </w:r>
      <w:r w:rsidR="00A206F7">
        <w:rPr>
          <w:szCs w:val="20"/>
        </w:rPr>
        <w:t xml:space="preserve"> </w:t>
      </w:r>
      <w:r w:rsidR="00992A1A">
        <w:rPr>
          <w:szCs w:val="20"/>
        </w:rPr>
        <w:t>visibility</w:t>
      </w:r>
      <w:r w:rsidR="002645B7">
        <w:rPr>
          <w:szCs w:val="20"/>
        </w:rPr>
        <w:t xml:space="preserve"> of deep sea image </w:t>
      </w:r>
      <w:r w:rsidR="005B10A3">
        <w:rPr>
          <w:szCs w:val="20"/>
        </w:rPr>
        <w:t xml:space="preserve">with difference in </w:t>
      </w:r>
      <w:r w:rsidR="002344F9">
        <w:rPr>
          <w:szCs w:val="20"/>
        </w:rPr>
        <w:t>luminance by chang</w:t>
      </w:r>
      <w:r w:rsidR="002645B7">
        <w:rPr>
          <w:szCs w:val="20"/>
        </w:rPr>
        <w:t>ing</w:t>
      </w:r>
      <w:r w:rsidR="00260AD8">
        <w:rPr>
          <w:szCs w:val="20"/>
        </w:rPr>
        <w:t xml:space="preserve"> </w:t>
      </w:r>
      <w:r w:rsidR="00C364E9">
        <w:rPr>
          <w:szCs w:val="20"/>
        </w:rPr>
        <w:t xml:space="preserve">several </w:t>
      </w:r>
      <w:r w:rsidR="002344F9">
        <w:rPr>
          <w:szCs w:val="20"/>
        </w:rPr>
        <w:t>DCT coefficients</w:t>
      </w:r>
      <w:r w:rsidR="00C364E9" w:rsidRPr="00C364E9">
        <w:rPr>
          <w:szCs w:val="20"/>
        </w:rPr>
        <w:t>.</w:t>
      </w:r>
      <w:r w:rsidR="00C364E9" w:rsidRPr="00C364E9">
        <w:t xml:space="preserve"> </w:t>
      </w:r>
      <w:r w:rsidR="00C364E9" w:rsidRPr="00C364E9">
        <w:rPr>
          <w:szCs w:val="20"/>
        </w:rPr>
        <w:t>DCT is used as the main technique</w:t>
      </w:r>
      <w:r w:rsidR="00C364E9">
        <w:rPr>
          <w:szCs w:val="20"/>
        </w:rPr>
        <w:t>.</w:t>
      </w:r>
    </w:p>
    <w:p w:rsidR="00703380" w:rsidRPr="00260AD8" w:rsidRDefault="00102F6F" w:rsidP="00E02C2B">
      <w:pPr>
        <w:ind w:firstLineChars="150" w:firstLine="300"/>
        <w:rPr>
          <w:szCs w:val="20"/>
        </w:rPr>
      </w:pPr>
      <w:r>
        <w:rPr>
          <w:szCs w:val="20"/>
        </w:rPr>
        <w:t>In DCT</w:t>
      </w:r>
      <w:r w:rsidRPr="00102F6F">
        <w:rPr>
          <w:szCs w:val="20"/>
        </w:rPr>
        <w:t>, pixel values of an image which is a discrete signal are converted into a frequency domain and concentrated in a low frequency domain</w:t>
      </w:r>
      <w:r w:rsidR="00402DF9">
        <w:rPr>
          <w:rFonts w:hint="eastAsia"/>
          <w:szCs w:val="20"/>
        </w:rPr>
        <w:t>.</w:t>
      </w:r>
      <w:r w:rsidR="006553A6" w:rsidRPr="006553A6">
        <w:t xml:space="preserve"> </w:t>
      </w:r>
      <w:r w:rsidR="006553A6" w:rsidRPr="006553A6">
        <w:rPr>
          <w:szCs w:val="20"/>
        </w:rPr>
        <w:t>Human eyes are sensitive to changes in low frequency components</w:t>
      </w:r>
      <w:r w:rsidR="006553A6">
        <w:rPr>
          <w:szCs w:val="20"/>
        </w:rPr>
        <w:t>.</w:t>
      </w:r>
      <w:r w:rsidR="006553A6" w:rsidRPr="006553A6">
        <w:t xml:space="preserve"> </w:t>
      </w:r>
      <w:r w:rsidR="006553A6" w:rsidRPr="006553A6">
        <w:rPr>
          <w:szCs w:val="20"/>
        </w:rPr>
        <w:t xml:space="preserve">Therefore, </w:t>
      </w:r>
      <w:r w:rsidR="002344F9">
        <w:rPr>
          <w:szCs w:val="20"/>
        </w:rPr>
        <w:t xml:space="preserve">by </w:t>
      </w:r>
      <w:r w:rsidR="006553A6" w:rsidRPr="006553A6">
        <w:rPr>
          <w:szCs w:val="20"/>
        </w:rPr>
        <w:t>changing the low frequency component</w:t>
      </w:r>
      <w:r w:rsidR="002344F9">
        <w:rPr>
          <w:szCs w:val="20"/>
        </w:rPr>
        <w:t>,</w:t>
      </w:r>
      <w:r w:rsidR="006553A6" w:rsidRPr="006553A6">
        <w:rPr>
          <w:szCs w:val="20"/>
        </w:rPr>
        <w:t xml:space="preserve"> </w:t>
      </w:r>
      <w:r w:rsidR="002344F9">
        <w:rPr>
          <w:szCs w:val="20"/>
        </w:rPr>
        <w:t>it is possible to create an</w:t>
      </w:r>
      <w:r w:rsidR="006553A6" w:rsidRPr="006553A6">
        <w:rPr>
          <w:szCs w:val="20"/>
        </w:rPr>
        <w:t xml:space="preserve"> image easy for human beings to see</w:t>
      </w:r>
      <w:r w:rsidR="00992A1A">
        <w:rPr>
          <w:szCs w:val="20"/>
        </w:rPr>
        <w:t>.</w:t>
      </w:r>
    </w:p>
    <w:p w:rsidR="00703380" w:rsidRPr="00E02C2B" w:rsidRDefault="00703380" w:rsidP="00102F6F">
      <w:pPr>
        <w:rPr>
          <w:szCs w:val="20"/>
        </w:rPr>
      </w:pPr>
    </w:p>
    <w:p w:rsidR="00D0294D" w:rsidRPr="00E02C2B" w:rsidRDefault="00D0294D" w:rsidP="00591F32">
      <w:pPr>
        <w:spacing w:beforeLines="50" w:before="145"/>
        <w:rPr>
          <w:szCs w:val="20"/>
        </w:rPr>
      </w:pPr>
      <w:r w:rsidRPr="00E02C2B">
        <w:rPr>
          <w:b/>
          <w:szCs w:val="20"/>
        </w:rPr>
        <w:t>Keywords</w:t>
      </w:r>
      <w:r w:rsidR="00572C83">
        <w:rPr>
          <w:szCs w:val="20"/>
        </w:rPr>
        <w:t>: DCT</w:t>
      </w:r>
      <w:r w:rsidR="00D835F3">
        <w:rPr>
          <w:szCs w:val="20"/>
        </w:rPr>
        <w:t xml:space="preserve"> coefficients, Gaussian filter</w:t>
      </w:r>
      <w:r w:rsidR="00102F6F">
        <w:rPr>
          <w:szCs w:val="20"/>
        </w:rPr>
        <w:t>, luminance</w:t>
      </w:r>
      <w:r w:rsidRPr="00E02C2B">
        <w:rPr>
          <w:szCs w:val="20"/>
        </w:rPr>
        <w:t>.</w:t>
      </w:r>
    </w:p>
    <w:p w:rsidR="001C5F41" w:rsidRPr="00313692" w:rsidRDefault="005616DD" w:rsidP="00591F32">
      <w:pPr>
        <w:numPr>
          <w:ilvl w:val="0"/>
          <w:numId w:val="9"/>
        </w:numPr>
        <w:spacing w:beforeLines="100" w:before="291" w:afterLines="100" w:after="291"/>
        <w:jc w:val="center"/>
        <w:rPr>
          <w:b/>
          <w:sz w:val="24"/>
          <w:szCs w:val="24"/>
        </w:rPr>
      </w:pPr>
      <w:r>
        <w:rPr>
          <w:rFonts w:hint="eastAsia"/>
          <w:b/>
          <w:sz w:val="24"/>
          <w:szCs w:val="24"/>
        </w:rPr>
        <w:t>Introduction</w:t>
      </w:r>
      <w:r w:rsidR="009B2F34">
        <w:rPr>
          <w:rFonts w:hint="eastAsia"/>
          <w:b/>
          <w:sz w:val="24"/>
          <w:szCs w:val="24"/>
        </w:rPr>
        <w:t xml:space="preserve"> </w:t>
      </w:r>
    </w:p>
    <w:p w:rsidR="00580CD1" w:rsidRDefault="00B37EFE" w:rsidP="00C95DC6">
      <w:pPr>
        <w:ind w:firstLine="357"/>
      </w:pPr>
      <w:r w:rsidRPr="00B37EFE">
        <w:t>In recent years it has been confirmed that abundant resources exist in the ocean floor in Japan's economic watershed</w:t>
      </w:r>
      <w:r>
        <w:t>.</w:t>
      </w:r>
      <w:r w:rsidR="00874037" w:rsidRPr="00874037">
        <w:t xml:space="preserve"> </w:t>
      </w:r>
      <w:r w:rsidR="007A7759" w:rsidRPr="007A7759">
        <w:t>For example, there are submarine hydrothermal deposits</w:t>
      </w:r>
      <w:r w:rsidR="007A7759">
        <w:t>, methane hydrate, cobalt crust, and so on</w:t>
      </w:r>
      <w:r w:rsidR="007A7759" w:rsidRPr="007A7759">
        <w:t>.</w:t>
      </w:r>
      <w:r w:rsidR="00874037" w:rsidRPr="00874037">
        <w:t xml:space="preserve"> </w:t>
      </w:r>
      <w:r w:rsidR="006D7D4D" w:rsidRPr="006D7D4D">
        <w:t>Furthermore, in order to adapt to harsh environmental conditions such as high water pressure, low water temperature, darkness and low oxygen condition, organisms have evolved independently, and there is a</w:t>
      </w:r>
      <w:r w:rsidR="008D13DD">
        <w:t xml:space="preserve"> unique form / ecology that can’</w:t>
      </w:r>
      <w:r w:rsidR="006D7D4D" w:rsidRPr="006D7D4D">
        <w:t xml:space="preserve">t be imagined from the </w:t>
      </w:r>
      <w:r w:rsidR="005D62F5">
        <w:t>mesopelagic species</w:t>
      </w:r>
      <w:r w:rsidR="006D7D4D">
        <w:t xml:space="preserve">. </w:t>
      </w:r>
    </w:p>
    <w:p w:rsidR="00874037" w:rsidRPr="00011068" w:rsidRDefault="00580CD1" w:rsidP="008E7ABE">
      <w:pPr>
        <w:ind w:firstLine="357"/>
      </w:pPr>
      <w:r w:rsidRPr="00580CD1">
        <w:t>The deep sea generally refers to a place with a water depth of 200 m or less. This proportion accounts for approximately 95% of the ocean.</w:t>
      </w:r>
      <w:r>
        <w:t xml:space="preserve"> </w:t>
      </w:r>
      <w:r w:rsidRPr="00580CD1">
        <w:t>Fine particles and water molecules present in water have the property of absorbing sunlight.</w:t>
      </w:r>
      <w:r>
        <w:t xml:space="preserve"> </w:t>
      </w:r>
      <w:r w:rsidRPr="00580CD1">
        <w:t>The energy of the sun's light is about 0.1% of the surface of the sea near the water depth of 200 m, and general phytoplankton is said to be the limit of photosynthesis.</w:t>
      </w:r>
      <w:r>
        <w:t xml:space="preserve"> </w:t>
      </w:r>
      <w:r w:rsidR="00D56770">
        <w:t>So</w:t>
      </w:r>
      <w:r w:rsidRPr="00580CD1">
        <w:t>, when the water depth exceeds 200 m, the sight be</w:t>
      </w:r>
      <w:r w:rsidR="008D13DD">
        <w:t>comes dark and human eyes can’</w:t>
      </w:r>
      <w:r w:rsidRPr="00580CD1">
        <w:t>t recognize the object</w:t>
      </w:r>
      <w:r w:rsidR="00D56770">
        <w:t xml:space="preserve">. </w:t>
      </w:r>
      <w:r w:rsidR="00D56770" w:rsidRPr="00D56770">
        <w:t xml:space="preserve">Therefore, </w:t>
      </w:r>
      <w:r w:rsidR="00D56770" w:rsidRPr="00D56770">
        <w:t>artificial lighting is indispensable in deep sea surveys</w:t>
      </w:r>
      <w:r w:rsidR="00D56770">
        <w:t xml:space="preserve">. </w:t>
      </w:r>
      <w:r w:rsidR="0062340C" w:rsidRPr="0062340C">
        <w:t>Normally, the illumination is directed to the target object</w:t>
      </w:r>
      <w:r w:rsidR="0062340C">
        <w:t xml:space="preserve">. </w:t>
      </w:r>
      <w:r w:rsidR="00402DF9">
        <w:t>There are creatures which</w:t>
      </w:r>
      <w:r w:rsidR="001C41B2" w:rsidRPr="001C41B2">
        <w:t xml:space="preserve"> avoid </w:t>
      </w:r>
      <w:r w:rsidR="001C41B2">
        <w:t xml:space="preserve">the </w:t>
      </w:r>
      <w:r w:rsidR="001C41B2" w:rsidRPr="001C41B2">
        <w:t>light</w:t>
      </w:r>
      <w:r w:rsidR="001C41B2">
        <w:t xml:space="preserve"> so </w:t>
      </w:r>
      <w:r w:rsidR="000B6EED">
        <w:t>i</w:t>
      </w:r>
      <w:r w:rsidR="001C41B2" w:rsidRPr="001C41B2">
        <w:t>t is necessary to reduce luminous intensity</w:t>
      </w:r>
      <w:r w:rsidR="001C41B2">
        <w:t>.</w:t>
      </w:r>
      <w:r w:rsidR="000B6EED">
        <w:t xml:space="preserve"> </w:t>
      </w:r>
      <w:r w:rsidR="007C14F9">
        <w:t>B</w:t>
      </w:r>
      <w:r w:rsidR="007C14F9" w:rsidRPr="007C14F9">
        <w:t>right part</w:t>
      </w:r>
      <w:r w:rsidR="007C14F9">
        <w:t xml:space="preserve">s and </w:t>
      </w:r>
      <w:r w:rsidR="007C14F9" w:rsidRPr="007C14F9">
        <w:t xml:space="preserve">dark </w:t>
      </w:r>
      <w:r w:rsidR="007C14F9">
        <w:t>parts are generated in the image because</w:t>
      </w:r>
      <w:r w:rsidR="00402DF9">
        <w:t xml:space="preserve"> </w:t>
      </w:r>
      <w:r w:rsidR="007C14F9">
        <w:t>the illuminance is decreased.</w:t>
      </w:r>
      <w:r w:rsidR="00011068">
        <w:t xml:space="preserve"> </w:t>
      </w:r>
      <w:r w:rsidR="0023037E" w:rsidRPr="0023037E">
        <w:t>Then, using the image processing, reduce the bright and dark areas in the image</w:t>
      </w:r>
    </w:p>
    <w:p w:rsidR="00BE5ACD" w:rsidRPr="00313692" w:rsidRDefault="00011068" w:rsidP="00591F32">
      <w:pPr>
        <w:numPr>
          <w:ilvl w:val="0"/>
          <w:numId w:val="9"/>
        </w:numPr>
        <w:spacing w:beforeLines="100" w:before="291" w:afterLines="100" w:after="291"/>
        <w:jc w:val="center"/>
        <w:rPr>
          <w:b/>
          <w:sz w:val="24"/>
          <w:szCs w:val="24"/>
        </w:rPr>
      </w:pPr>
      <w:r>
        <w:rPr>
          <w:rFonts w:hint="eastAsia"/>
          <w:b/>
          <w:sz w:val="24"/>
          <w:szCs w:val="24"/>
        </w:rPr>
        <w:t>Principle</w:t>
      </w:r>
    </w:p>
    <w:p w:rsidR="00D82318" w:rsidRPr="00313692" w:rsidRDefault="00BF6D63" w:rsidP="00591F32">
      <w:pPr>
        <w:numPr>
          <w:ilvl w:val="1"/>
          <w:numId w:val="9"/>
        </w:numPr>
        <w:spacing w:beforeLines="50" w:before="145" w:afterLines="50" w:after="145"/>
        <w:rPr>
          <w:b/>
          <w:szCs w:val="20"/>
        </w:rPr>
      </w:pPr>
      <w:proofErr w:type="spellStart"/>
      <w:r>
        <w:rPr>
          <w:rFonts w:hint="eastAsia"/>
          <w:b/>
          <w:szCs w:val="20"/>
        </w:rPr>
        <w:t>YCbCr</w:t>
      </w:r>
      <w:proofErr w:type="spellEnd"/>
    </w:p>
    <w:p w:rsidR="0023037E" w:rsidRDefault="0023037E" w:rsidP="00733F18">
      <w:pPr>
        <w:ind w:firstLine="357"/>
      </w:pPr>
      <w:r w:rsidRPr="0023037E">
        <w:t>The color is expressed in three primary colors of l</w:t>
      </w:r>
      <w:r>
        <w:t>ight of RGB (red, blue, yellow). H</w:t>
      </w:r>
      <w:r w:rsidRPr="0023037E">
        <w:t>uman eyes are sensitive to changes in brightness, but they are insensitive to color change.</w:t>
      </w:r>
      <w:r>
        <w:t xml:space="preserve"> </w:t>
      </w:r>
      <w:r w:rsidRPr="0023037E">
        <w:t>Therefore, in the current image technology, image processing is carried out by decom</w:t>
      </w:r>
      <w:r w:rsidR="00BF6D63">
        <w:t xml:space="preserve">posing colors into </w:t>
      </w:r>
      <w:proofErr w:type="spellStart"/>
      <w:r w:rsidR="00BF6D63">
        <w:t>YCbCr</w:t>
      </w:r>
      <w:proofErr w:type="spellEnd"/>
      <w:r w:rsidRPr="0023037E">
        <w:t xml:space="preserve"> (luminance, hue / saturation of red system, hue / saturation of blue system) components.</w:t>
      </w:r>
      <w:r w:rsidR="00BF6D63">
        <w:t xml:space="preserve"> So </w:t>
      </w:r>
      <w:r>
        <w:t>convert the input RGB component</w:t>
      </w:r>
      <w:r w:rsidR="00BF6D63">
        <w:t xml:space="preserve"> to the </w:t>
      </w:r>
      <w:proofErr w:type="spellStart"/>
      <w:r w:rsidR="00BF6D63">
        <w:t>YCbCr</w:t>
      </w:r>
      <w:proofErr w:type="spellEnd"/>
      <w:r w:rsidRPr="0023037E">
        <w:t xml:space="preserve"> component</w:t>
      </w:r>
      <w:r>
        <w:t xml:space="preserve"> </w:t>
      </w:r>
      <w:r w:rsidR="00BF6D63">
        <w:t xml:space="preserve">in order to equalize the </w:t>
      </w:r>
      <w:r w:rsidR="0020411A">
        <w:t>il</w:t>
      </w:r>
      <w:r w:rsidRPr="0023037E">
        <w:t>luminance of the whole image</w:t>
      </w:r>
      <w:r w:rsidR="00BF6D63">
        <w:t>.</w:t>
      </w:r>
    </w:p>
    <w:p w:rsidR="008E7ABE" w:rsidRDefault="0020411A" w:rsidP="008E7ABE">
      <w:pPr>
        <w:ind w:firstLine="357"/>
      </w:pPr>
      <w:r w:rsidRPr="0020411A">
        <w:t>In a general color image, one pixel is represented by a total of 24 bits of 8 bits (0 to 255) of R, G and B</w:t>
      </w:r>
      <w:r>
        <w:t>.</w:t>
      </w:r>
      <w:r w:rsidRPr="0020411A">
        <w:t xml:space="preserve"> </w:t>
      </w:r>
      <w:r>
        <w:t xml:space="preserve">When these are converted to </w:t>
      </w:r>
      <w:proofErr w:type="spellStart"/>
      <w:r>
        <w:t>YCbCr</w:t>
      </w:r>
      <w:proofErr w:type="spellEnd"/>
      <w:r w:rsidRPr="0020411A">
        <w:t>, they take the following values.</w:t>
      </w:r>
    </w:p>
    <w:tbl>
      <w:tblPr>
        <w:tblW w:w="0" w:type="auto"/>
        <w:tblInd w:w="982" w:type="dxa"/>
        <w:tblLook w:val="04A0" w:firstRow="1" w:lastRow="0" w:firstColumn="1" w:lastColumn="0" w:noHBand="0" w:noVBand="1"/>
      </w:tblPr>
      <w:tblGrid>
        <w:gridCol w:w="3093"/>
        <w:gridCol w:w="450"/>
      </w:tblGrid>
      <w:tr w:rsidR="008133EE" w:rsidRPr="005318D7" w:rsidTr="008133EE">
        <w:trPr>
          <w:trHeight w:val="333"/>
        </w:trPr>
        <w:tc>
          <w:tcPr>
            <w:tcW w:w="3093" w:type="dxa"/>
            <w:shd w:val="clear" w:color="auto" w:fill="auto"/>
            <w:vAlign w:val="center"/>
          </w:tcPr>
          <w:p w:rsidR="008133EE" w:rsidRPr="005318D7" w:rsidRDefault="008133EE" w:rsidP="00073DEC">
            <w:pPr>
              <w:jc w:val="left"/>
            </w:pPr>
            <m:oMath>
              <m:r>
                <m:rPr>
                  <m:sty m:val="p"/>
                </m:rPr>
                <w:rPr>
                  <w:rFonts w:ascii="Cambria Math" w:hAnsi="Cambria Math"/>
                </w:rPr>
                <m:t>Y=0.299R+0.587G+0.114B</m:t>
              </m:r>
            </m:oMath>
            <w:r>
              <w:rPr>
                <w:rFonts w:hint="eastAsia"/>
              </w:rPr>
              <w:t xml:space="preserve">                  </w:t>
            </w:r>
          </w:p>
        </w:tc>
        <w:tc>
          <w:tcPr>
            <w:tcW w:w="442" w:type="dxa"/>
            <w:shd w:val="clear" w:color="auto" w:fill="auto"/>
            <w:vAlign w:val="center"/>
          </w:tcPr>
          <w:p w:rsidR="008133EE" w:rsidRPr="005318D7" w:rsidRDefault="008133EE" w:rsidP="00073DEC">
            <w:pPr>
              <w:jc w:val="right"/>
            </w:pPr>
            <w:r w:rsidRPr="005318D7">
              <w:t>(1)</w:t>
            </w:r>
          </w:p>
        </w:tc>
      </w:tr>
      <w:tr w:rsidR="008133EE" w:rsidRPr="005318D7" w:rsidTr="008133EE">
        <w:trPr>
          <w:trHeight w:val="435"/>
        </w:trPr>
        <w:tc>
          <w:tcPr>
            <w:tcW w:w="3093" w:type="dxa"/>
            <w:shd w:val="clear" w:color="auto" w:fill="auto"/>
            <w:vAlign w:val="center"/>
          </w:tcPr>
          <w:p w:rsidR="008133EE" w:rsidRPr="0020411A" w:rsidRDefault="008133EE" w:rsidP="00073DEC">
            <w:pPr>
              <w:jc w:val="left"/>
              <w:rPr>
                <w:i/>
              </w:rPr>
            </w:pPr>
            <m:oMathPara>
              <m:oMathParaPr>
                <m:jc m:val="left"/>
              </m:oMathParaPr>
              <m:oMath>
                <m:r>
                  <m:rPr>
                    <m:sty m:val="p"/>
                  </m:rPr>
                  <w:rPr>
                    <w:rFonts w:ascii="Cambria Math" w:hAnsi="Cambria Math"/>
                  </w:rPr>
                  <m:t>Cb=</m:t>
                </m:r>
                <m:d>
                  <m:dPr>
                    <m:ctrlPr>
                      <w:rPr>
                        <w:rFonts w:ascii="Cambria Math" w:hAnsi="Cambria Math"/>
                      </w:rPr>
                    </m:ctrlPr>
                  </m:dPr>
                  <m:e>
                    <m:r>
                      <m:rPr>
                        <m:sty m:val="p"/>
                      </m:rPr>
                      <w:rPr>
                        <w:rFonts w:ascii="Cambria Math" w:hAnsi="Cambria Math"/>
                      </w:rPr>
                      <m:t>B-Y</m:t>
                    </m:r>
                  </m:e>
                </m:d>
                <m:r>
                  <w:rPr>
                    <w:rFonts w:ascii="Cambria Math" w:hAnsi="Cambria Math"/>
                  </w:rPr>
                  <m:t>0.564+delta</m:t>
                </m:r>
              </m:oMath>
            </m:oMathPara>
          </w:p>
        </w:tc>
        <w:tc>
          <w:tcPr>
            <w:tcW w:w="442" w:type="dxa"/>
            <w:shd w:val="clear" w:color="auto" w:fill="auto"/>
            <w:vAlign w:val="center"/>
          </w:tcPr>
          <w:p w:rsidR="008133EE" w:rsidRPr="005318D7" w:rsidRDefault="008133EE" w:rsidP="00073DEC">
            <w:pPr>
              <w:jc w:val="right"/>
            </w:pPr>
            <w:r w:rsidRPr="005318D7">
              <w:t>(2)</w:t>
            </w:r>
          </w:p>
        </w:tc>
      </w:tr>
      <w:tr w:rsidR="008133EE" w:rsidRPr="005318D7" w:rsidTr="008133EE">
        <w:trPr>
          <w:trHeight w:val="468"/>
        </w:trPr>
        <w:tc>
          <w:tcPr>
            <w:tcW w:w="3093" w:type="dxa"/>
            <w:shd w:val="clear" w:color="auto" w:fill="auto"/>
            <w:vAlign w:val="center"/>
          </w:tcPr>
          <w:p w:rsidR="008133EE" w:rsidRPr="008133EE" w:rsidRDefault="008133EE" w:rsidP="00073DEC">
            <w:pPr>
              <w:jc w:val="left"/>
              <w:rPr>
                <w:szCs w:val="18"/>
              </w:rPr>
            </w:pPr>
            <m:oMathPara>
              <m:oMathParaPr>
                <m:jc m:val="left"/>
              </m:oMathParaPr>
              <m:oMath>
                <m:r>
                  <m:rPr>
                    <m:sty m:val="p"/>
                  </m:rPr>
                  <w:rPr>
                    <w:rFonts w:ascii="Cambria Math" w:hAnsi="Cambria Math"/>
                  </w:rPr>
                  <m:t>Cr=</m:t>
                </m:r>
                <m:d>
                  <m:dPr>
                    <m:ctrlPr>
                      <w:rPr>
                        <w:rFonts w:ascii="Cambria Math" w:hAnsi="Cambria Math"/>
                      </w:rPr>
                    </m:ctrlPr>
                  </m:dPr>
                  <m:e>
                    <m:r>
                      <m:rPr>
                        <m:sty m:val="p"/>
                      </m:rPr>
                      <w:rPr>
                        <w:rFonts w:ascii="Cambria Math" w:hAnsi="Cambria Math"/>
                      </w:rPr>
                      <m:t>R-Y</m:t>
                    </m:r>
                  </m:e>
                </m:d>
                <m:r>
                  <w:rPr>
                    <w:rFonts w:ascii="Cambria Math" w:hAnsi="Cambria Math"/>
                  </w:rPr>
                  <m:t>0.713+delta</m:t>
                </m:r>
              </m:oMath>
            </m:oMathPara>
          </w:p>
        </w:tc>
        <w:tc>
          <w:tcPr>
            <w:tcW w:w="442" w:type="dxa"/>
            <w:shd w:val="clear" w:color="auto" w:fill="auto"/>
            <w:vAlign w:val="center"/>
          </w:tcPr>
          <w:p w:rsidR="008133EE" w:rsidRPr="005318D7" w:rsidRDefault="008133EE" w:rsidP="00073DEC">
            <w:pPr>
              <w:jc w:val="right"/>
            </w:pPr>
            <w:r>
              <w:rPr>
                <w:rFonts w:hint="eastAsia"/>
              </w:rPr>
              <w:t>(</w:t>
            </w:r>
            <w:r>
              <w:t>3</w:t>
            </w:r>
            <w:r>
              <w:rPr>
                <w:rFonts w:hint="eastAsia"/>
              </w:rPr>
              <w:t>)</w:t>
            </w:r>
          </w:p>
        </w:tc>
      </w:tr>
    </w:tbl>
    <w:p w:rsidR="008E7ABE" w:rsidRDefault="003450A4" w:rsidP="003450A4">
      <w:r w:rsidRPr="003450A4">
        <w:t>RGB is the value of R, G, B of each pixel, and delta is categorized as follows</w:t>
      </w:r>
      <w:r>
        <w:t>.</w:t>
      </w:r>
    </w:p>
    <w:p w:rsidR="003450A4" w:rsidRPr="0023037E" w:rsidRDefault="003450A4" w:rsidP="003450A4">
      <m:oMathPara>
        <m:oMath>
          <m:r>
            <m:rPr>
              <m:sty m:val="p"/>
            </m:rPr>
            <w:rPr>
              <w:rFonts w:ascii="Cambria Math" w:hAnsi="Cambria Math"/>
            </w:rPr>
            <m:t>delta=</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128 for 8bit images</m:t>
                  </m:r>
                </m:e>
                <m:e>
                  <m:r>
                    <m:rPr>
                      <m:sty m:val="p"/>
                    </m:rPr>
                    <w:rPr>
                      <w:rFonts w:ascii="Cambria Math" w:hAnsi="Cambria Math"/>
                    </w:rPr>
                    <m:t>32768 for 16bit images</m:t>
                  </m:r>
                  <m:ctrlPr>
                    <w:rPr>
                      <w:rFonts w:ascii="Cambria Math" w:eastAsia="Cambria Math" w:hAnsi="Cambria Math" w:cs="Cambria Math"/>
                    </w:rPr>
                  </m:ctrlPr>
                </m:e>
                <m:e>
                  <m:r>
                    <m:rPr>
                      <m:sty m:val="p"/>
                    </m:rPr>
                    <w:rPr>
                      <w:rFonts w:ascii="Cambria Math" w:hAnsi="Cambria Math"/>
                    </w:rPr>
                    <m:t>0.5 for floating point images</m:t>
                  </m:r>
                </m:e>
              </m:eqArr>
            </m:e>
          </m:d>
        </m:oMath>
      </m:oMathPara>
    </w:p>
    <w:p w:rsidR="003450A4" w:rsidRDefault="003450A4" w:rsidP="00733F18">
      <w:pPr>
        <w:ind w:firstLine="357"/>
      </w:pPr>
    </w:p>
    <w:p w:rsidR="00D82318" w:rsidRPr="00313692" w:rsidRDefault="008E7ABE" w:rsidP="00591F32">
      <w:pPr>
        <w:numPr>
          <w:ilvl w:val="1"/>
          <w:numId w:val="9"/>
        </w:numPr>
        <w:spacing w:beforeLines="50" w:before="145" w:afterLines="50" w:after="145"/>
        <w:rPr>
          <w:b/>
        </w:rPr>
      </w:pPr>
      <w:r>
        <w:rPr>
          <w:rFonts w:hint="eastAsia"/>
          <w:b/>
        </w:rPr>
        <w:t>DCT</w:t>
      </w:r>
      <w:r>
        <w:rPr>
          <w:b/>
        </w:rPr>
        <w:t>(Discrete Cosine Transform)</w:t>
      </w:r>
    </w:p>
    <w:p w:rsidR="00EE13E6" w:rsidRDefault="00A51FC4" w:rsidP="007378CA">
      <w:pPr>
        <w:ind w:firstLine="357"/>
      </w:pPr>
      <w:r>
        <w:lastRenderedPageBreak/>
        <w:t>DC</w:t>
      </w:r>
      <w:r w:rsidR="00312230" w:rsidRPr="00312230">
        <w:t>T (Discrete Fou</w:t>
      </w:r>
      <w:r w:rsidR="00867DB3">
        <w:t>rier Transform) is a method of</w:t>
      </w:r>
      <w:r w:rsidR="00312230">
        <w:t xml:space="preserve"> </w:t>
      </w:r>
      <w:r w:rsidR="00312230" w:rsidRPr="00312230">
        <w:t>converting discrete signals to frequency domain</w:t>
      </w:r>
      <w:r w:rsidR="00312230">
        <w:t>.</w:t>
      </w:r>
      <w:r w:rsidR="00025024" w:rsidRPr="00025024">
        <w:t xml:space="preserve"> DCT transforms a finite number sequence into coefficients of a linear combination based on a cosine function number sequence</w:t>
      </w:r>
      <w:r w:rsidR="00312230" w:rsidRPr="00312230">
        <w:t>.</w:t>
      </w:r>
      <w:r w:rsidR="00025024">
        <w:t xml:space="preserve"> T</w:t>
      </w:r>
      <w:r w:rsidR="00025024" w:rsidRPr="00025024">
        <w:t>he cosi</w:t>
      </w:r>
      <w:r w:rsidR="00025024">
        <w:t>ne function returns real number if the input is real number.</w:t>
      </w:r>
      <w:r w:rsidR="00B77B3D" w:rsidRPr="00B77B3D">
        <w:t xml:space="preserve"> In addition, there is a property that information concentrates on low frequency components</w:t>
      </w:r>
      <w:r w:rsidR="00176594">
        <w:t>. I</w:t>
      </w:r>
      <w:r w:rsidR="00176594" w:rsidRPr="00176594">
        <w:t>t is suitable for data compression</w:t>
      </w:r>
      <w:r w:rsidR="00176594">
        <w:t xml:space="preserve"> because </w:t>
      </w:r>
      <w:r w:rsidR="00176594" w:rsidRPr="00176594">
        <w:t>information on high frequency components is difficult for humans to recognize</w:t>
      </w:r>
      <w:r w:rsidR="00176594">
        <w:t>.</w:t>
      </w:r>
      <w:r w:rsidR="007378CA" w:rsidRPr="007378CA">
        <w:t xml:space="preserve"> IDCT (Inverse Discrete Fourier Transform) is a method of converting frequ</w:t>
      </w:r>
      <w:r w:rsidR="007378CA">
        <w:t>ency domain to discrete signals</w:t>
      </w:r>
      <w:r w:rsidR="007378CA" w:rsidRPr="007378CA">
        <w:t>.</w:t>
      </w:r>
      <w:r w:rsidR="00EE13E6" w:rsidRPr="00EE13E6">
        <w:t xml:space="preserve"> DCT and IDCT are expressed by the following formulas.</w:t>
      </w:r>
    </w:p>
    <w:tbl>
      <w:tblPr>
        <w:tblW w:w="5095" w:type="dxa"/>
        <w:tblLook w:val="04A0" w:firstRow="1" w:lastRow="0" w:firstColumn="1" w:lastColumn="0" w:noHBand="0" w:noVBand="1"/>
      </w:tblPr>
      <w:tblGrid>
        <w:gridCol w:w="4645"/>
        <w:gridCol w:w="450"/>
      </w:tblGrid>
      <w:tr w:rsidR="003223A4" w:rsidRPr="005318D7" w:rsidTr="001803BF">
        <w:trPr>
          <w:trHeight w:val="397"/>
        </w:trPr>
        <w:tc>
          <w:tcPr>
            <w:tcW w:w="4645" w:type="dxa"/>
            <w:shd w:val="clear" w:color="auto" w:fill="auto"/>
            <w:vAlign w:val="center"/>
          </w:tcPr>
          <w:p w:rsidR="003223A4" w:rsidRPr="003223A4" w:rsidRDefault="008133EE" w:rsidP="008133EE">
            <w:pPr>
              <w:ind w:firstLine="357"/>
            </w:pPr>
            <m:oMath>
              <m:r>
                <m:rPr>
                  <m:sty m:val="p"/>
                </m:rPr>
                <w:rPr>
                  <w:rFonts w:ascii="Cambria Math" w:hAnsi="Cambria Math"/>
                </w:rPr>
                <m:t>F</m:t>
              </m:r>
              <m:d>
                <m:dPr>
                  <m:ctrlPr>
                    <w:rPr>
                      <w:rFonts w:ascii="Cambria Math" w:hAnsi="Cambria Math"/>
                    </w:rPr>
                  </m:ctrlPr>
                </m:dPr>
                <m:e>
                  <m:r>
                    <m:rPr>
                      <m:sty m:val="p"/>
                    </m:rPr>
                    <w:rPr>
                      <w:rFonts w:ascii="Cambria Math" w:hAnsi="Cambria Math"/>
                    </w:rPr>
                    <m:t>i,j</m:t>
                  </m:r>
                </m:e>
              </m:d>
              <m:r>
                <m:rPr>
                  <m:sty m:val="p"/>
                </m:rPr>
                <w:rPr>
                  <w:rFonts w:ascii="Cambria Math" w:hAnsi="Cambria Math"/>
                </w:rPr>
                <m:t>=C</m:t>
              </m:r>
              <m:d>
                <m:dPr>
                  <m:ctrlPr>
                    <w:rPr>
                      <w:rFonts w:ascii="Cambria Math" w:hAnsi="Cambria Math"/>
                    </w:rPr>
                  </m:ctrlPr>
                </m:dPr>
                <m:e>
                  <m:r>
                    <w:rPr>
                      <w:rFonts w:ascii="Cambria Math" w:hAnsi="Cambria Math"/>
                    </w:rPr>
                    <m:t>i</m:t>
                  </m:r>
                </m:e>
              </m:d>
              <m:r>
                <m:rPr>
                  <m:sty m:val="p"/>
                </m:rPr>
                <w:rPr>
                  <w:rFonts w:ascii="Cambria Math" w:hAnsi="Cambria Math"/>
                </w:rPr>
                <m:t>C</m:t>
              </m:r>
              <m:d>
                <m:dPr>
                  <m:ctrlPr>
                    <w:rPr>
                      <w:rFonts w:ascii="Cambria Math" w:hAnsi="Cambria Math"/>
                    </w:rPr>
                  </m:ctrlPr>
                </m:dPr>
                <m:e>
                  <m:r>
                    <m:rPr>
                      <m:sty m:val="p"/>
                    </m:rPr>
                    <w:rPr>
                      <w:rFonts w:ascii="Cambria Math" w:hAnsi="Cambria Math"/>
                    </w:rPr>
                    <m:t>j</m:t>
                  </m:r>
                </m:e>
              </m:d>
            </m:oMath>
            <w:r w:rsidR="001803BF">
              <w:rPr>
                <w:rFonts w:hint="eastAsia"/>
              </w:rPr>
              <w:t>*</w:t>
            </w:r>
          </w:p>
          <w:p w:rsidR="008133EE" w:rsidRPr="003223A4" w:rsidRDefault="000C2148" w:rsidP="001803BF">
            <w:pPr>
              <w:ind w:firstLine="357"/>
            </w:pPr>
            <m:oMathPara>
              <m:oMathParaPr>
                <m:jc m:val="left"/>
              </m:oMathParaPr>
              <m:oMath>
                <m:nary>
                  <m:naryPr>
                    <m:chr m:val="∑"/>
                    <m:limLoc m:val="undOvr"/>
                    <m:ctrlPr>
                      <w:rPr>
                        <w:rFonts w:ascii="Cambria Math" w:hAnsi="Cambria Math"/>
                      </w:rPr>
                    </m:ctrlPr>
                  </m:naryPr>
                  <m:sub>
                    <m:r>
                      <w:rPr>
                        <w:rFonts w:ascii="Cambria Math" w:hAnsi="Cambria Math"/>
                      </w:rPr>
                      <m:t>x=0</m:t>
                    </m:r>
                  </m:sub>
                  <m:sup>
                    <m:r>
                      <w:rPr>
                        <w:rFonts w:ascii="Cambria Math" w:hAnsi="Cambria Math"/>
                      </w:rPr>
                      <m:t>M-1</m:t>
                    </m:r>
                  </m:sup>
                  <m:e>
                    <m:nary>
                      <m:naryPr>
                        <m:chr m:val="∑"/>
                        <m:limLoc m:val="undOvr"/>
                        <m:ctrlPr>
                          <w:rPr>
                            <w:rFonts w:ascii="Cambria Math" w:hAnsi="Cambria Math"/>
                            <w:i/>
                          </w:rPr>
                        </m:ctrlPr>
                      </m:naryPr>
                      <m:sub>
                        <m:r>
                          <w:rPr>
                            <w:rFonts w:ascii="Cambria Math" w:hAnsi="Cambria Math"/>
                          </w:rPr>
                          <m:t>y=0</m:t>
                        </m:r>
                      </m:sub>
                      <m:sup>
                        <m:r>
                          <w:rPr>
                            <w:rFonts w:ascii="Cambria Math" w:hAnsi="Cambria Math"/>
                          </w:rPr>
                          <m:t>N-1</m:t>
                        </m:r>
                      </m:sup>
                      <m:e>
                        <m:r>
                          <w:rPr>
                            <w:rFonts w:ascii="Cambria Math" w:hAnsi="Cambria Math"/>
                          </w:rPr>
                          <m:t>f</m:t>
                        </m:r>
                        <m:d>
                          <m:dPr>
                            <m:ctrlPr>
                              <w:rPr>
                                <w:rFonts w:ascii="Cambria Math" w:hAnsi="Cambria Math"/>
                                <w:i/>
                              </w:rPr>
                            </m:ctrlPr>
                          </m:dPr>
                          <m:e>
                            <m:r>
                              <w:rPr>
                                <w:rFonts w:ascii="Cambria Math" w:hAnsi="Cambria Math"/>
                              </w:rPr>
                              <m:t>x,y</m:t>
                            </m:r>
                          </m:e>
                        </m:d>
                        <m:r>
                          <m:rPr>
                            <m:sty m:val="p"/>
                          </m:rPr>
                          <w:rPr>
                            <w:rFonts w:ascii="Cambria Math" w:hAnsi="Cambria Math"/>
                          </w:rPr>
                          <m:t>cos</m:t>
                        </m:r>
                        <m:f>
                          <m:fPr>
                            <m:ctrlPr>
                              <w:rPr>
                                <w:rFonts w:ascii="Cambria Math" w:hAnsi="Cambria Math"/>
                                <w:i/>
                              </w:rPr>
                            </m:ctrlPr>
                          </m:fPr>
                          <m:num>
                            <m:r>
                              <w:rPr>
                                <w:rFonts w:ascii="Cambria Math" w:hAnsi="Cambria Math"/>
                              </w:rPr>
                              <m:t>(2x+1)iπ</m:t>
                            </m:r>
                          </m:num>
                          <m:den>
                            <m:r>
                              <w:rPr>
                                <w:rFonts w:ascii="Cambria Math" w:hAnsi="Cambria Math"/>
                              </w:rPr>
                              <m:t>2M</m:t>
                            </m:r>
                          </m:den>
                        </m:f>
                        <m:r>
                          <m:rPr>
                            <m:sty m:val="p"/>
                          </m:rPr>
                          <w:rPr>
                            <w:rFonts w:ascii="Cambria Math" w:hAnsi="Cambria Math"/>
                          </w:rPr>
                          <m:t>cos</m:t>
                        </m:r>
                        <m:f>
                          <m:fPr>
                            <m:ctrlPr>
                              <w:rPr>
                                <w:rFonts w:ascii="Cambria Math" w:hAnsi="Cambria Math"/>
                                <w:i/>
                              </w:rPr>
                            </m:ctrlPr>
                          </m:fPr>
                          <m:num>
                            <m:r>
                              <w:rPr>
                                <w:rFonts w:ascii="Cambria Math" w:hAnsi="Cambria Math"/>
                              </w:rPr>
                              <m:t>(2y+1)jπ</m:t>
                            </m:r>
                          </m:num>
                          <m:den>
                            <m:r>
                              <w:rPr>
                                <w:rFonts w:ascii="Cambria Math" w:hAnsi="Cambria Math"/>
                              </w:rPr>
                              <m:t>2N</m:t>
                            </m:r>
                          </m:den>
                        </m:f>
                      </m:e>
                    </m:nary>
                  </m:e>
                </m:nary>
              </m:oMath>
            </m:oMathPara>
          </w:p>
        </w:tc>
        <w:tc>
          <w:tcPr>
            <w:tcW w:w="450" w:type="dxa"/>
            <w:shd w:val="clear" w:color="auto" w:fill="auto"/>
            <w:vAlign w:val="center"/>
          </w:tcPr>
          <w:p w:rsidR="008133EE" w:rsidRPr="005318D7" w:rsidRDefault="001803BF" w:rsidP="001803BF">
            <w:r>
              <w:t>(4</w:t>
            </w:r>
            <w:r w:rsidR="008133EE" w:rsidRPr="005318D7">
              <w:t>)</w:t>
            </w:r>
          </w:p>
        </w:tc>
      </w:tr>
      <w:tr w:rsidR="003223A4" w:rsidRPr="005318D7" w:rsidTr="001803BF">
        <w:trPr>
          <w:trHeight w:val="797"/>
        </w:trPr>
        <w:tc>
          <w:tcPr>
            <w:tcW w:w="4645" w:type="dxa"/>
            <w:shd w:val="clear" w:color="auto" w:fill="auto"/>
            <w:vAlign w:val="center"/>
          </w:tcPr>
          <w:p w:rsidR="008133EE" w:rsidRPr="001803BF" w:rsidRDefault="008133EE" w:rsidP="008133EE">
            <w:pPr>
              <w:ind w:firstLine="357"/>
              <w:rPr>
                <w:sz w:val="24"/>
                <w:szCs w:val="24"/>
              </w:rPr>
            </w:pPr>
            <m:oMath>
              <m:r>
                <m:rPr>
                  <m:sty m:val="p"/>
                </m:rPr>
                <w:rPr>
                  <w:rFonts w:ascii="Cambria Math" w:hAnsi="Cambria Math"/>
                  <w:sz w:val="24"/>
                  <w:szCs w:val="24"/>
                </w:rPr>
                <m:t>f</m:t>
              </m:r>
              <m:d>
                <m:dPr>
                  <m:ctrlPr>
                    <w:rPr>
                      <w:rFonts w:ascii="Cambria Math" w:hAnsi="Cambria Math"/>
                      <w:sz w:val="24"/>
                      <w:szCs w:val="24"/>
                    </w:rPr>
                  </m:ctrlPr>
                </m:dPr>
                <m:e>
                  <m:r>
                    <m:rPr>
                      <m:sty m:val="p"/>
                    </m:rPr>
                    <w:rPr>
                      <w:rFonts w:ascii="Cambria Math" w:hAnsi="Cambria Math"/>
                      <w:sz w:val="24"/>
                      <w:szCs w:val="24"/>
                    </w:rPr>
                    <m:t>x,y</m:t>
                  </m:r>
                </m:e>
              </m:d>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4</m:t>
                  </m:r>
                </m:num>
                <m:den>
                  <m:r>
                    <w:rPr>
                      <w:rFonts w:ascii="Cambria Math" w:hAnsi="Cambria Math"/>
                      <w:sz w:val="24"/>
                      <w:szCs w:val="24"/>
                    </w:rPr>
                    <m:t>MN</m:t>
                  </m:r>
                </m:den>
              </m:f>
            </m:oMath>
            <w:r w:rsidR="001803BF" w:rsidRPr="001803BF">
              <w:rPr>
                <w:rFonts w:hint="eastAsia"/>
                <w:sz w:val="24"/>
                <w:szCs w:val="24"/>
              </w:rPr>
              <w:t>*</w:t>
            </w:r>
          </w:p>
          <w:p w:rsidR="008133EE" w:rsidRPr="003223A4" w:rsidRDefault="000C2148" w:rsidP="008133EE">
            <w:pPr>
              <w:ind w:firstLine="357"/>
            </w:pPr>
            <m:oMathPara>
              <m:oMathParaPr>
                <m:jc m:val="left"/>
              </m:oMathParaPr>
              <m:oMath>
                <m:nary>
                  <m:naryPr>
                    <m:chr m:val="∑"/>
                    <m:limLoc m:val="undOvr"/>
                    <m:ctrlPr>
                      <w:rPr>
                        <w:rFonts w:ascii="Cambria Math" w:hAnsi="Cambria Math"/>
                      </w:rPr>
                    </m:ctrlPr>
                  </m:naryPr>
                  <m:sub>
                    <m:r>
                      <w:rPr>
                        <w:rFonts w:ascii="Cambria Math" w:hAnsi="Cambria Math"/>
                      </w:rPr>
                      <m:t>i=0</m:t>
                    </m:r>
                  </m:sub>
                  <m:sup>
                    <m:r>
                      <w:rPr>
                        <w:rFonts w:ascii="Cambria Math" w:hAnsi="Cambria Math"/>
                      </w:rPr>
                      <m:t>M-1</m:t>
                    </m:r>
                  </m:sup>
                  <m:e>
                    <m:nary>
                      <m:naryPr>
                        <m:chr m:val="∑"/>
                        <m:limLoc m:val="undOvr"/>
                        <m:ctrlPr>
                          <w:rPr>
                            <w:rFonts w:ascii="Cambria Math" w:hAnsi="Cambria Math"/>
                            <w:i/>
                          </w:rPr>
                        </m:ctrlPr>
                      </m:naryPr>
                      <m:sub>
                        <m:r>
                          <w:rPr>
                            <w:rFonts w:ascii="Cambria Math" w:hAnsi="Cambria Math"/>
                          </w:rPr>
                          <m:t>j=0</m:t>
                        </m:r>
                      </m:sub>
                      <m:sup>
                        <m:r>
                          <w:rPr>
                            <w:rFonts w:ascii="Cambria Math" w:hAnsi="Cambria Math"/>
                          </w:rPr>
                          <m:t>N-1</m:t>
                        </m:r>
                      </m:sup>
                      <m:e>
                        <m:r>
                          <m:rPr>
                            <m:sty m:val="p"/>
                          </m:rPr>
                          <w:rPr>
                            <w:rFonts w:ascii="Cambria Math" w:hAnsi="Cambria Math"/>
                          </w:rPr>
                          <m:t>C</m:t>
                        </m:r>
                        <m:d>
                          <m:dPr>
                            <m:ctrlPr>
                              <w:rPr>
                                <w:rFonts w:ascii="Cambria Math" w:hAnsi="Cambria Math"/>
                              </w:rPr>
                            </m:ctrlPr>
                          </m:dPr>
                          <m:e>
                            <m:r>
                              <w:rPr>
                                <w:rFonts w:ascii="Cambria Math" w:hAnsi="Cambria Math"/>
                              </w:rPr>
                              <m:t>i</m:t>
                            </m:r>
                          </m:e>
                        </m:d>
                        <m:r>
                          <m:rPr>
                            <m:sty m:val="p"/>
                          </m:rPr>
                          <w:rPr>
                            <w:rFonts w:ascii="Cambria Math" w:hAnsi="Cambria Math"/>
                          </w:rPr>
                          <m:t>C(j)</m:t>
                        </m:r>
                        <m:r>
                          <w:rPr>
                            <w:rFonts w:ascii="Cambria Math" w:hAnsi="Cambria Math"/>
                          </w:rPr>
                          <m:t>F(i,j)</m:t>
                        </m:r>
                        <m:r>
                          <m:rPr>
                            <m:sty m:val="p"/>
                          </m:rPr>
                          <w:rPr>
                            <w:rFonts w:ascii="Cambria Math" w:hAnsi="Cambria Math"/>
                          </w:rPr>
                          <m:t>cos</m:t>
                        </m:r>
                        <m:f>
                          <m:fPr>
                            <m:ctrlPr>
                              <w:rPr>
                                <w:rFonts w:ascii="Cambria Math" w:hAnsi="Cambria Math"/>
                                <w:i/>
                              </w:rPr>
                            </m:ctrlPr>
                          </m:fPr>
                          <m:num>
                            <m:r>
                              <w:rPr>
                                <w:rFonts w:ascii="Cambria Math" w:hAnsi="Cambria Math"/>
                              </w:rPr>
                              <m:t>(2x+1)iπ</m:t>
                            </m:r>
                          </m:num>
                          <m:den>
                            <m:r>
                              <w:rPr>
                                <w:rFonts w:ascii="Cambria Math" w:hAnsi="Cambria Math"/>
                              </w:rPr>
                              <m:t>2M</m:t>
                            </m:r>
                          </m:den>
                        </m:f>
                        <m:r>
                          <m:rPr>
                            <m:sty m:val="p"/>
                          </m:rPr>
                          <w:rPr>
                            <w:rFonts w:ascii="Cambria Math" w:hAnsi="Cambria Math"/>
                          </w:rPr>
                          <m:t>cos⁡</m:t>
                        </m:r>
                        <m:f>
                          <m:fPr>
                            <m:ctrlPr>
                              <w:rPr>
                                <w:rFonts w:ascii="Cambria Math" w:hAnsi="Cambria Math"/>
                                <w:i/>
                              </w:rPr>
                            </m:ctrlPr>
                          </m:fPr>
                          <m:num>
                            <m:r>
                              <w:rPr>
                                <w:rFonts w:ascii="Cambria Math" w:hAnsi="Cambria Math"/>
                              </w:rPr>
                              <m:t>(2y+1)jπ</m:t>
                            </m:r>
                          </m:num>
                          <m:den>
                            <m:r>
                              <w:rPr>
                                <w:rFonts w:ascii="Cambria Math" w:hAnsi="Cambria Math"/>
                              </w:rPr>
                              <m:t>2N</m:t>
                            </m:r>
                          </m:den>
                        </m:f>
                      </m:e>
                    </m:nary>
                  </m:e>
                </m:nary>
              </m:oMath>
            </m:oMathPara>
          </w:p>
          <w:p w:rsidR="008133EE" w:rsidRPr="0020411A" w:rsidRDefault="008133EE" w:rsidP="00073DEC">
            <w:pPr>
              <w:jc w:val="left"/>
              <w:rPr>
                <w:i/>
              </w:rPr>
            </w:pPr>
          </w:p>
        </w:tc>
        <w:tc>
          <w:tcPr>
            <w:tcW w:w="450" w:type="dxa"/>
            <w:shd w:val="clear" w:color="auto" w:fill="auto"/>
            <w:vAlign w:val="center"/>
          </w:tcPr>
          <w:p w:rsidR="008133EE" w:rsidRPr="005318D7" w:rsidRDefault="001803BF" w:rsidP="001803BF">
            <w:r>
              <w:t>(5</w:t>
            </w:r>
            <w:r w:rsidR="008133EE" w:rsidRPr="005318D7">
              <w:t>)</w:t>
            </w:r>
          </w:p>
        </w:tc>
      </w:tr>
    </w:tbl>
    <w:p w:rsidR="001803BF" w:rsidRDefault="001803BF" w:rsidP="001803BF">
      <w:pPr>
        <w:ind w:left="120" w:hangingChars="50" w:hanging="120"/>
      </w:pPr>
      <m:oMath>
        <m:r>
          <m:rPr>
            <m:sty m:val="p"/>
          </m:rPr>
          <w:rPr>
            <w:rFonts w:ascii="Cambria Math" w:hAnsi="Cambria Math"/>
            <w:sz w:val="24"/>
            <w:szCs w:val="24"/>
          </w:rPr>
          <m:t>f</m:t>
        </m:r>
        <m:d>
          <m:dPr>
            <m:ctrlPr>
              <w:rPr>
                <w:rFonts w:ascii="Cambria Math" w:hAnsi="Cambria Math"/>
                <w:sz w:val="24"/>
                <w:szCs w:val="24"/>
              </w:rPr>
            </m:ctrlPr>
          </m:dPr>
          <m:e>
            <m:r>
              <m:rPr>
                <m:sty m:val="p"/>
              </m:rPr>
              <w:rPr>
                <w:rFonts w:ascii="Cambria Math" w:hAnsi="Cambria Math"/>
                <w:sz w:val="24"/>
                <w:szCs w:val="24"/>
              </w:rPr>
              <m:t>x,y</m:t>
            </m:r>
          </m:e>
        </m:d>
      </m:oMath>
      <w:r w:rsidRPr="001803BF">
        <w:t xml:space="preserve"> </w:t>
      </w:r>
      <w:r w:rsidR="00274881" w:rsidRPr="00274881">
        <w:rPr>
          <w:sz w:val="24"/>
          <w:szCs w:val="24"/>
        </w:rPr>
        <w:t>:</w:t>
      </w:r>
      <w:r w:rsidR="00274881">
        <w:rPr>
          <w:sz w:val="24"/>
          <w:szCs w:val="24"/>
        </w:rPr>
        <w:t xml:space="preserve"> T</w:t>
      </w:r>
      <w:r w:rsidR="00DA39D0" w:rsidRPr="00DA39D0">
        <w:rPr>
          <w:sz w:val="24"/>
          <w:szCs w:val="24"/>
        </w:rPr>
        <w:t>wo dimensional</w:t>
      </w:r>
      <w:r w:rsidR="00DA39D0">
        <w:rPr>
          <w:sz w:val="24"/>
          <w:szCs w:val="24"/>
        </w:rPr>
        <w:t xml:space="preserve"> </w:t>
      </w:r>
      <w:r>
        <w:rPr>
          <w:sz w:val="24"/>
          <w:szCs w:val="24"/>
        </w:rPr>
        <w:t>d</w:t>
      </w:r>
      <w:r w:rsidRPr="001803BF">
        <w:rPr>
          <w:sz w:val="24"/>
          <w:szCs w:val="24"/>
        </w:rPr>
        <w:t>iscrete signal value of input image</w:t>
      </w:r>
      <w:r w:rsidR="00DA39D0">
        <w:rPr>
          <w:sz w:val="24"/>
          <w:szCs w:val="24"/>
        </w:rPr>
        <w:t>(x=0,1,</w:t>
      </w:r>
      <w:r w:rsidR="00DA39D0">
        <w:rPr>
          <w:rFonts w:ascii="ＭＳ 明朝" w:hAnsi="ＭＳ 明朝" w:hint="eastAsia"/>
          <w:sz w:val="24"/>
          <w:szCs w:val="24"/>
        </w:rPr>
        <w:t>…</w:t>
      </w:r>
      <w:r w:rsidR="00DA39D0">
        <w:rPr>
          <w:sz w:val="24"/>
          <w:szCs w:val="24"/>
        </w:rPr>
        <w:t>M-1, y=0,1,</w:t>
      </w:r>
      <w:r w:rsidR="00DA39D0">
        <w:rPr>
          <w:rFonts w:ascii="ＭＳ 明朝" w:hAnsi="ＭＳ 明朝" w:hint="eastAsia"/>
          <w:sz w:val="24"/>
          <w:szCs w:val="24"/>
        </w:rPr>
        <w:t>…</w:t>
      </w:r>
      <w:r w:rsidR="00DA39D0" w:rsidRPr="00DA39D0">
        <w:rPr>
          <w:sz w:val="24"/>
          <w:szCs w:val="24"/>
        </w:rPr>
        <w:t>N-1</w:t>
      </w:r>
      <w:r w:rsidR="00DA39D0">
        <w:rPr>
          <w:sz w:val="24"/>
          <w:szCs w:val="24"/>
        </w:rPr>
        <w:t>)</w:t>
      </w:r>
    </w:p>
    <w:p w:rsidR="00DA39D0" w:rsidRDefault="001803BF" w:rsidP="001803BF">
      <w:pPr>
        <w:rPr>
          <w:sz w:val="24"/>
          <w:szCs w:val="24"/>
        </w:rPr>
      </w:pPr>
      <m:oMath>
        <m:r>
          <m:rPr>
            <m:sty m:val="p"/>
          </m:rPr>
          <w:rPr>
            <w:rFonts w:ascii="Cambria Math" w:hAnsi="Cambria Math"/>
            <w:sz w:val="24"/>
            <w:szCs w:val="24"/>
          </w:rPr>
          <m:t>F</m:t>
        </m:r>
        <m:d>
          <m:dPr>
            <m:ctrlPr>
              <w:rPr>
                <w:rFonts w:ascii="Cambria Math" w:hAnsi="Cambria Math"/>
                <w:sz w:val="24"/>
                <w:szCs w:val="24"/>
              </w:rPr>
            </m:ctrlPr>
          </m:dPr>
          <m:e>
            <m:r>
              <m:rPr>
                <m:sty m:val="p"/>
              </m:rPr>
              <w:rPr>
                <w:rFonts w:ascii="Cambria Math" w:hAnsi="Cambria Math"/>
                <w:sz w:val="24"/>
                <w:szCs w:val="24"/>
              </w:rPr>
              <m:t>i,j</m:t>
            </m:r>
          </m:e>
        </m:d>
      </m:oMath>
      <w:r w:rsidRPr="001803BF">
        <w:rPr>
          <w:rFonts w:hint="eastAsia"/>
          <w:sz w:val="24"/>
          <w:szCs w:val="24"/>
        </w:rPr>
        <w:t xml:space="preserve"> </w:t>
      </w:r>
      <w:r w:rsidR="00274881" w:rsidRPr="00274881">
        <w:rPr>
          <w:sz w:val="24"/>
          <w:szCs w:val="24"/>
        </w:rPr>
        <w:t>:</w:t>
      </w:r>
      <w:r w:rsidRPr="00274881">
        <w:rPr>
          <w:sz w:val="24"/>
          <w:szCs w:val="24"/>
        </w:rPr>
        <w:t xml:space="preserve"> </w:t>
      </w:r>
      <w:r w:rsidR="00274881">
        <w:rPr>
          <w:sz w:val="24"/>
          <w:szCs w:val="24"/>
        </w:rPr>
        <w:t>T</w:t>
      </w:r>
      <w:r w:rsidR="00713EBF" w:rsidRPr="00DA39D0">
        <w:rPr>
          <w:sz w:val="24"/>
          <w:szCs w:val="24"/>
        </w:rPr>
        <w:t xml:space="preserve">wo dimensional </w:t>
      </w:r>
      <w:r w:rsidR="00DA39D0" w:rsidRPr="00DA39D0">
        <w:rPr>
          <w:sz w:val="24"/>
          <w:szCs w:val="24"/>
        </w:rPr>
        <w:t>DCT coefficient value after DCT</w:t>
      </w:r>
      <w:r w:rsidR="00DA39D0">
        <w:rPr>
          <w:sz w:val="24"/>
          <w:szCs w:val="24"/>
        </w:rPr>
        <w:t>(</w:t>
      </w:r>
      <w:proofErr w:type="spellStart"/>
      <w:r w:rsidR="00DA39D0">
        <w:rPr>
          <w:sz w:val="24"/>
          <w:szCs w:val="24"/>
        </w:rPr>
        <w:t>i</w:t>
      </w:r>
      <w:proofErr w:type="spellEnd"/>
      <w:r w:rsidR="00DA39D0">
        <w:rPr>
          <w:sz w:val="24"/>
          <w:szCs w:val="24"/>
        </w:rPr>
        <w:t>=0,1,</w:t>
      </w:r>
      <w:r w:rsidR="00DA39D0">
        <w:rPr>
          <w:rFonts w:ascii="ＭＳ 明朝" w:hAnsi="ＭＳ 明朝" w:hint="eastAsia"/>
          <w:sz w:val="24"/>
          <w:szCs w:val="24"/>
        </w:rPr>
        <w:t>…</w:t>
      </w:r>
      <w:r w:rsidR="00DA39D0" w:rsidRPr="00DA39D0">
        <w:rPr>
          <w:sz w:val="24"/>
          <w:szCs w:val="24"/>
        </w:rPr>
        <w:t>M-1</w:t>
      </w:r>
      <w:r w:rsidR="00DA39D0">
        <w:rPr>
          <w:sz w:val="24"/>
          <w:szCs w:val="24"/>
        </w:rPr>
        <w:t>, j=0,1,</w:t>
      </w:r>
      <w:r w:rsidR="00DA39D0">
        <w:rPr>
          <w:rFonts w:ascii="ＭＳ 明朝" w:hAnsi="ＭＳ 明朝" w:hint="eastAsia"/>
          <w:sz w:val="24"/>
          <w:szCs w:val="24"/>
        </w:rPr>
        <w:t>…</w:t>
      </w:r>
      <w:r w:rsidR="00DA39D0" w:rsidRPr="00DA39D0">
        <w:rPr>
          <w:sz w:val="24"/>
          <w:szCs w:val="24"/>
        </w:rPr>
        <w:t>N-1</w:t>
      </w:r>
      <w:r w:rsidR="00DA39D0">
        <w:rPr>
          <w:sz w:val="24"/>
          <w:szCs w:val="24"/>
        </w:rPr>
        <w:t>)</w:t>
      </w:r>
    </w:p>
    <w:p w:rsidR="00713EBF" w:rsidRDefault="00713EBF" w:rsidP="001803BF">
      <w:pPr>
        <w:rPr>
          <w:sz w:val="24"/>
          <w:szCs w:val="24"/>
        </w:rPr>
      </w:pPr>
      <w:r w:rsidRPr="00713EBF">
        <w:rPr>
          <w:sz w:val="24"/>
          <w:szCs w:val="24"/>
        </w:rPr>
        <w:t xml:space="preserve">M is the </w:t>
      </w:r>
      <w:r w:rsidR="007378CA" w:rsidRPr="00713EBF">
        <w:rPr>
          <w:sz w:val="24"/>
          <w:szCs w:val="24"/>
        </w:rPr>
        <w:t xml:space="preserve">height </w:t>
      </w:r>
      <w:r w:rsidRPr="00713EBF">
        <w:rPr>
          <w:sz w:val="24"/>
          <w:szCs w:val="24"/>
        </w:rPr>
        <w:t xml:space="preserve">of the image </w:t>
      </w:r>
      <w:r w:rsidR="007378CA">
        <w:rPr>
          <w:sz w:val="24"/>
          <w:szCs w:val="24"/>
        </w:rPr>
        <w:t xml:space="preserve">and </w:t>
      </w:r>
      <w:r w:rsidRPr="00713EBF">
        <w:rPr>
          <w:sz w:val="24"/>
          <w:szCs w:val="24"/>
        </w:rPr>
        <w:t>N is the width of the image</w:t>
      </w:r>
      <w:r w:rsidR="007378CA">
        <w:rPr>
          <w:sz w:val="24"/>
          <w:szCs w:val="24"/>
        </w:rPr>
        <w:t>.</w:t>
      </w:r>
    </w:p>
    <w:p w:rsidR="00DA39D0" w:rsidRPr="001803BF" w:rsidRDefault="00DA39D0" w:rsidP="001803BF">
      <w:pPr>
        <w:rPr>
          <w:sz w:val="24"/>
          <w:szCs w:val="24"/>
        </w:rPr>
      </w:pPr>
      <m:oMathPara>
        <m:oMathParaPr>
          <m:jc m:val="left"/>
        </m:oMathParaPr>
        <m:oMath>
          <m:r>
            <m:rPr>
              <m:sty m:val="p"/>
            </m:rPr>
            <w:rPr>
              <w:rFonts w:ascii="Cambria Math" w:hAnsi="Cambria Math"/>
              <w:sz w:val="24"/>
              <w:szCs w:val="24"/>
            </w:rPr>
            <m:t>C</m:t>
          </m:r>
          <m:d>
            <m:dPr>
              <m:ctrlPr>
                <w:rPr>
                  <w:rFonts w:ascii="Cambria Math" w:hAnsi="Cambria Math"/>
                  <w:sz w:val="24"/>
                  <w:szCs w:val="24"/>
                </w:rPr>
              </m:ctrlPr>
            </m:dPr>
            <m:e>
              <m:r>
                <m:rPr>
                  <m:sty m:val="p"/>
                </m:rPr>
                <w:rPr>
                  <w:rFonts w:ascii="Cambria Math" w:hAnsi="Cambria Math"/>
                  <w:sz w:val="24"/>
                  <w:szCs w:val="24"/>
                </w:rPr>
                <m:t>p</m:t>
              </m:r>
            </m:e>
          </m:d>
          <m:r>
            <m:rPr>
              <m:sty m:val="p"/>
            </m:rPr>
            <w:rPr>
              <w:rFonts w:ascii="Cambria Math" w:hAnsi="Cambria Math"/>
              <w:sz w:val="24"/>
              <w:szCs w:val="24"/>
            </w:rPr>
            <m:t>=</m:t>
          </m:r>
          <m:d>
            <m:dPr>
              <m:begChr m:val="{"/>
              <m:endChr m:val=""/>
              <m:ctrlPr>
                <w:rPr>
                  <w:rFonts w:ascii="Cambria Math" w:hAnsi="Cambria Math"/>
                  <w:sz w:val="24"/>
                  <w:szCs w:val="24"/>
                </w:rPr>
              </m:ctrlPr>
            </m:dPr>
            <m:e>
              <m:eqArr>
                <m:eqArrPr>
                  <m:ctrlPr>
                    <w:rPr>
                      <w:rFonts w:ascii="Cambria Math" w:hAnsi="Cambria Math"/>
                      <w:i/>
                      <w:sz w:val="24"/>
                      <w:szCs w:val="24"/>
                    </w:rPr>
                  </m:ctrlPr>
                </m:eqArrPr>
                <m:e>
                  <m:f>
                    <m:fPr>
                      <m:ctrlPr>
                        <w:rPr>
                          <w:rFonts w:ascii="Cambria Math" w:hAnsi="Cambria Math"/>
                          <w:i/>
                          <w:sz w:val="24"/>
                          <w:szCs w:val="24"/>
                        </w:rPr>
                      </m:ctrlPr>
                    </m:fPr>
                    <m:num>
                      <m:r>
                        <w:rPr>
                          <w:rFonts w:ascii="Cambria Math" w:hAnsi="Cambria Math"/>
                          <w:sz w:val="24"/>
                          <w:szCs w:val="24"/>
                        </w:rPr>
                        <m:t>1</m:t>
                      </m:r>
                    </m:num>
                    <m:den>
                      <m:rad>
                        <m:radPr>
                          <m:degHide m:val="1"/>
                          <m:ctrlPr>
                            <w:rPr>
                              <w:rFonts w:ascii="Cambria Math" w:hAnsi="Cambria Math"/>
                              <w:i/>
                              <w:sz w:val="24"/>
                              <w:szCs w:val="24"/>
                            </w:rPr>
                          </m:ctrlPr>
                        </m:radPr>
                        <m:deg/>
                        <m:e>
                          <m:r>
                            <w:rPr>
                              <w:rFonts w:ascii="Cambria Math" w:hAnsi="Cambria Math"/>
                              <w:sz w:val="24"/>
                              <w:szCs w:val="24"/>
                            </w:rPr>
                            <m:t>2</m:t>
                          </m:r>
                        </m:e>
                      </m:rad>
                    </m:den>
                  </m:f>
                  <m:r>
                    <w:rPr>
                      <w:rFonts w:ascii="Cambria Math" w:hAnsi="Cambria Math"/>
                      <w:sz w:val="24"/>
                      <w:szCs w:val="24"/>
                    </w:rPr>
                    <m:t xml:space="preserve"> (p=0)</m:t>
                  </m:r>
                </m:e>
                <m:e>
                  <m:r>
                    <w:rPr>
                      <w:rFonts w:ascii="Cambria Math" w:hAnsi="Cambria Math"/>
                      <w:sz w:val="24"/>
                      <w:szCs w:val="24"/>
                    </w:rPr>
                    <m:t xml:space="preserve">   1   (p</m:t>
                  </m:r>
                  <m:r>
                    <w:rPr>
                      <w:rFonts w:ascii="Cambria Math" w:hAnsi="Cambria Math" w:hint="eastAsia"/>
                      <w:sz w:val="24"/>
                      <w:szCs w:val="24"/>
                    </w:rPr>
                    <m:t>≠</m:t>
                  </m:r>
                  <m:r>
                    <w:rPr>
                      <w:rFonts w:ascii="Cambria Math" w:hAnsi="Cambria Math"/>
                      <w:sz w:val="24"/>
                      <w:szCs w:val="24"/>
                    </w:rPr>
                    <m:t xml:space="preserve">0) </m:t>
                  </m:r>
                </m:e>
              </m:eqArr>
            </m:e>
          </m:d>
        </m:oMath>
      </m:oMathPara>
    </w:p>
    <w:p w:rsidR="00D82318" w:rsidRDefault="00D82318" w:rsidP="007378CA"/>
    <w:p w:rsidR="00D76749" w:rsidRPr="00313692" w:rsidRDefault="007378CA" w:rsidP="00591F32">
      <w:pPr>
        <w:numPr>
          <w:ilvl w:val="1"/>
          <w:numId w:val="9"/>
        </w:numPr>
        <w:spacing w:beforeLines="50" w:before="145" w:afterLines="50" w:after="145"/>
        <w:rPr>
          <w:b/>
        </w:rPr>
      </w:pPr>
      <w:r>
        <w:rPr>
          <w:b/>
        </w:rPr>
        <w:t>Gaussian Filter</w:t>
      </w:r>
    </w:p>
    <w:p w:rsidR="00C61CD5" w:rsidRDefault="00C35D9E" w:rsidP="00460C2B">
      <w:pPr>
        <w:ind w:firstLine="357"/>
        <w:rPr>
          <w:szCs w:val="20"/>
        </w:rPr>
      </w:pPr>
      <w:r w:rsidRPr="00C35D9E">
        <w:rPr>
          <w:szCs w:val="20"/>
        </w:rPr>
        <w:t>In the moving average filter, the target pixel is placed in the center of an odd square type kernel with one side of 3 or more.</w:t>
      </w:r>
      <w:r>
        <w:rPr>
          <w:szCs w:val="20"/>
        </w:rPr>
        <w:t xml:space="preserve"> Next the pixel value</w:t>
      </w:r>
      <w:r w:rsidR="00892F7F">
        <w:rPr>
          <w:szCs w:val="20"/>
        </w:rPr>
        <w:t xml:space="preserve"> in the</w:t>
      </w:r>
      <w:r w:rsidRPr="00C35D9E">
        <w:rPr>
          <w:szCs w:val="20"/>
        </w:rPr>
        <w:t xml:space="preserve"> square </w:t>
      </w:r>
      <w:r w:rsidR="00892F7F">
        <w:rPr>
          <w:szCs w:val="20"/>
        </w:rPr>
        <w:t>divides</w:t>
      </w:r>
      <w:r w:rsidR="00892F7F" w:rsidRPr="00C35D9E">
        <w:rPr>
          <w:szCs w:val="20"/>
        </w:rPr>
        <w:t xml:space="preserve"> </w:t>
      </w:r>
      <w:r w:rsidR="00892F7F">
        <w:rPr>
          <w:szCs w:val="20"/>
        </w:rPr>
        <w:t>by</w:t>
      </w:r>
      <w:r w:rsidRPr="00C35D9E">
        <w:rPr>
          <w:szCs w:val="20"/>
        </w:rPr>
        <w:t xml:space="preserve"> the square number of length of one side.</w:t>
      </w:r>
      <w:r>
        <w:rPr>
          <w:szCs w:val="20"/>
        </w:rPr>
        <w:t xml:space="preserve"> </w:t>
      </w:r>
      <w:r w:rsidR="00892F7F" w:rsidRPr="00892F7F">
        <w:rPr>
          <w:szCs w:val="20"/>
        </w:rPr>
        <w:t>Finally, the pixel values are averaged by returning their sum to the target pixel</w:t>
      </w:r>
      <w:r w:rsidR="00892F7F">
        <w:rPr>
          <w:szCs w:val="20"/>
        </w:rPr>
        <w:t xml:space="preserve">. </w:t>
      </w:r>
      <w:r w:rsidR="00CF7DBD" w:rsidRPr="00CF7DBD">
        <w:rPr>
          <w:szCs w:val="20"/>
        </w:rPr>
        <w:t>In many cases, the pixel value close to the pixel of interest is approximately equal to the pixel value of the pixel of interest, and the difference from the pixel value of the pixel of interest increases as the distance from the pixel of interest increases</w:t>
      </w:r>
      <w:r w:rsidR="00CF7DBD">
        <w:rPr>
          <w:szCs w:val="20"/>
        </w:rPr>
        <w:t xml:space="preserve">. </w:t>
      </w:r>
      <w:r w:rsidR="00CF7DBD" w:rsidRPr="00CF7DBD">
        <w:rPr>
          <w:szCs w:val="20"/>
        </w:rPr>
        <w:t>Taking this into consideration</w:t>
      </w:r>
      <w:r w:rsidR="00CF7DBD">
        <w:rPr>
          <w:szCs w:val="20"/>
        </w:rPr>
        <w:t>,</w:t>
      </w:r>
      <w:r w:rsidR="00CF7DBD" w:rsidRPr="00CF7DBD">
        <w:rPr>
          <w:szCs w:val="20"/>
        </w:rPr>
        <w:t xml:space="preserve"> it is the Gaussian filter that the weight at the time of calculation is made larger as closer </w:t>
      </w:r>
      <w:r w:rsidR="00CF7DBD" w:rsidRPr="00CF7DBD">
        <w:rPr>
          <w:szCs w:val="20"/>
        </w:rPr>
        <w:t xml:space="preserve">to the pixel of interest, and the weight is made smaller as it gets farther. </w:t>
      </w:r>
      <w:r w:rsidR="00C61CD5" w:rsidRPr="00C61CD5">
        <w:rPr>
          <w:szCs w:val="20"/>
        </w:rPr>
        <w:t xml:space="preserve">This filter uses the following Gaussian distribution function. </w:t>
      </w:r>
    </w:p>
    <w:tbl>
      <w:tblPr>
        <w:tblW w:w="0" w:type="auto"/>
        <w:tblInd w:w="982" w:type="dxa"/>
        <w:tblLook w:val="04A0" w:firstRow="1" w:lastRow="0" w:firstColumn="1" w:lastColumn="0" w:noHBand="0" w:noVBand="1"/>
      </w:tblPr>
      <w:tblGrid>
        <w:gridCol w:w="3093"/>
        <w:gridCol w:w="450"/>
      </w:tblGrid>
      <w:tr w:rsidR="00C61CD5" w:rsidRPr="005318D7" w:rsidTr="00C61CD5">
        <w:trPr>
          <w:trHeight w:val="667"/>
        </w:trPr>
        <w:tc>
          <w:tcPr>
            <w:tcW w:w="3093" w:type="dxa"/>
            <w:shd w:val="clear" w:color="auto" w:fill="auto"/>
            <w:vAlign w:val="center"/>
          </w:tcPr>
          <w:p w:rsidR="00C61CD5" w:rsidRPr="00C61CD5" w:rsidRDefault="00620959" w:rsidP="00C61CD5">
            <w:pPr>
              <w:ind w:firstLine="357"/>
              <w:rPr>
                <w:szCs w:val="20"/>
              </w:rPr>
            </w:pPr>
            <m:oMathPara>
              <m:oMath>
                <m:r>
                  <m:rPr>
                    <m:sty m:val="p"/>
                  </m:rPr>
                  <w:rPr>
                    <w:rFonts w:ascii="Cambria Math" w:hAnsi="Cambria Math"/>
                    <w:szCs w:val="20"/>
                  </w:rPr>
                  <m:t>g</m:t>
                </m:r>
                <m:d>
                  <m:dPr>
                    <m:ctrlPr>
                      <w:rPr>
                        <w:rFonts w:ascii="Cambria Math" w:hAnsi="Cambria Math"/>
                        <w:szCs w:val="20"/>
                      </w:rPr>
                    </m:ctrlPr>
                  </m:dPr>
                  <m:e>
                    <m:r>
                      <m:rPr>
                        <m:sty m:val="p"/>
                      </m:rPr>
                      <w:rPr>
                        <w:rFonts w:ascii="Cambria Math" w:hAnsi="Cambria Math"/>
                        <w:szCs w:val="20"/>
                      </w:rPr>
                      <m:t>x,y</m:t>
                    </m:r>
                  </m:e>
                </m:d>
                <m:r>
                  <m:rPr>
                    <m:sty m:val="p"/>
                  </m:rPr>
                  <w:rPr>
                    <w:rFonts w:ascii="Cambria Math" w:hAnsi="Cambria Math"/>
                    <w:szCs w:val="20"/>
                  </w:rPr>
                  <m:t>=</m:t>
                </m:r>
                <m:f>
                  <m:fPr>
                    <m:ctrlPr>
                      <w:rPr>
                        <w:rFonts w:ascii="Cambria Math" w:hAnsi="Cambria Math"/>
                        <w:szCs w:val="20"/>
                      </w:rPr>
                    </m:ctrlPr>
                  </m:fPr>
                  <m:num>
                    <m:r>
                      <w:rPr>
                        <w:rFonts w:ascii="Cambria Math" w:hAnsi="Cambria Math"/>
                        <w:szCs w:val="20"/>
                      </w:rPr>
                      <m:t>1</m:t>
                    </m:r>
                  </m:num>
                  <m:den>
                    <m:r>
                      <w:rPr>
                        <w:rFonts w:ascii="Cambria Math" w:hAnsi="Cambria Math"/>
                        <w:szCs w:val="20"/>
                      </w:rPr>
                      <m:t>2π</m:t>
                    </m:r>
                    <m:sSup>
                      <m:sSupPr>
                        <m:ctrlPr>
                          <w:rPr>
                            <w:rFonts w:ascii="Cambria Math" w:hAnsi="Cambria Math"/>
                            <w:i/>
                            <w:szCs w:val="20"/>
                          </w:rPr>
                        </m:ctrlPr>
                      </m:sSupPr>
                      <m:e>
                        <m:r>
                          <w:rPr>
                            <w:rFonts w:ascii="Cambria Math" w:hAnsi="Cambria Math"/>
                            <w:szCs w:val="20"/>
                          </w:rPr>
                          <m:t>σ</m:t>
                        </m:r>
                      </m:e>
                      <m:sup>
                        <m:r>
                          <w:rPr>
                            <w:rFonts w:ascii="Cambria Math" w:hAnsi="Cambria Math"/>
                            <w:szCs w:val="20"/>
                          </w:rPr>
                          <m:t>2</m:t>
                        </m:r>
                      </m:sup>
                    </m:sSup>
                  </m:den>
                </m:f>
                <m:r>
                  <m:rPr>
                    <m:sty m:val="p"/>
                  </m:rPr>
                  <w:rPr>
                    <w:rFonts w:ascii="Cambria Math" w:hAnsi="Cambria Math"/>
                    <w:szCs w:val="20"/>
                  </w:rPr>
                  <m:t>exp⁡</m:t>
                </m:r>
                <m:r>
                  <w:rPr>
                    <w:rFonts w:ascii="Cambria Math" w:hAnsi="Cambria Math"/>
                    <w:szCs w:val="20"/>
                  </w:rPr>
                  <m:t>(-</m:t>
                </m:r>
                <m:f>
                  <m:fPr>
                    <m:ctrlPr>
                      <w:rPr>
                        <w:rFonts w:ascii="Cambria Math" w:hAnsi="Cambria Math"/>
                        <w:i/>
                        <w:szCs w:val="20"/>
                      </w:rPr>
                    </m:ctrlPr>
                  </m:fPr>
                  <m:num>
                    <m:sSup>
                      <m:sSupPr>
                        <m:ctrlPr>
                          <w:rPr>
                            <w:rFonts w:ascii="Cambria Math" w:hAnsi="Cambria Math"/>
                            <w:i/>
                            <w:szCs w:val="20"/>
                          </w:rPr>
                        </m:ctrlPr>
                      </m:sSupPr>
                      <m:e>
                        <m:r>
                          <w:rPr>
                            <w:rFonts w:ascii="Cambria Math" w:hAnsi="Cambria Math"/>
                            <w:szCs w:val="20"/>
                          </w:rPr>
                          <m:t>x</m:t>
                        </m:r>
                      </m:e>
                      <m:sup>
                        <m:r>
                          <w:rPr>
                            <w:rFonts w:ascii="Cambria Math" w:hAnsi="Cambria Math"/>
                            <w:szCs w:val="20"/>
                          </w:rPr>
                          <m:t>2</m:t>
                        </m:r>
                      </m:sup>
                    </m:sSup>
                    <m:r>
                      <w:rPr>
                        <w:rFonts w:ascii="Cambria Math" w:hAnsi="Cambria Math"/>
                        <w:szCs w:val="20"/>
                      </w:rPr>
                      <m:t>+</m:t>
                    </m:r>
                    <m:sSup>
                      <m:sSupPr>
                        <m:ctrlPr>
                          <w:rPr>
                            <w:rFonts w:ascii="Cambria Math" w:hAnsi="Cambria Math"/>
                            <w:i/>
                            <w:szCs w:val="20"/>
                          </w:rPr>
                        </m:ctrlPr>
                      </m:sSupPr>
                      <m:e>
                        <m:r>
                          <w:rPr>
                            <w:rFonts w:ascii="Cambria Math" w:hAnsi="Cambria Math"/>
                            <w:szCs w:val="20"/>
                          </w:rPr>
                          <m:t>y</m:t>
                        </m:r>
                      </m:e>
                      <m:sup>
                        <m:r>
                          <w:rPr>
                            <w:rFonts w:ascii="Cambria Math" w:hAnsi="Cambria Math"/>
                            <w:szCs w:val="20"/>
                          </w:rPr>
                          <m:t>2</m:t>
                        </m:r>
                      </m:sup>
                    </m:sSup>
                  </m:num>
                  <m:den>
                    <m:r>
                      <w:rPr>
                        <w:rFonts w:ascii="Cambria Math" w:hAnsi="Cambria Math"/>
                        <w:szCs w:val="20"/>
                      </w:rPr>
                      <m:t>2</m:t>
                    </m:r>
                    <m:sSup>
                      <m:sSupPr>
                        <m:ctrlPr>
                          <w:rPr>
                            <w:rFonts w:ascii="Cambria Math" w:hAnsi="Cambria Math"/>
                            <w:i/>
                            <w:szCs w:val="20"/>
                          </w:rPr>
                        </m:ctrlPr>
                      </m:sSupPr>
                      <m:e>
                        <m:r>
                          <w:rPr>
                            <w:rFonts w:ascii="Cambria Math" w:hAnsi="Cambria Math"/>
                            <w:szCs w:val="20"/>
                          </w:rPr>
                          <m:t>σ</m:t>
                        </m:r>
                      </m:e>
                      <m:sup>
                        <m:r>
                          <w:rPr>
                            <w:rFonts w:ascii="Cambria Math" w:hAnsi="Cambria Math"/>
                            <w:szCs w:val="20"/>
                          </w:rPr>
                          <m:t>2</m:t>
                        </m:r>
                      </m:sup>
                    </m:sSup>
                  </m:den>
                </m:f>
                <m:r>
                  <w:rPr>
                    <w:rFonts w:ascii="Cambria Math" w:hAnsi="Cambria Math"/>
                    <w:szCs w:val="20"/>
                  </w:rPr>
                  <m:t>)</m:t>
                </m:r>
              </m:oMath>
            </m:oMathPara>
          </w:p>
        </w:tc>
        <w:tc>
          <w:tcPr>
            <w:tcW w:w="450" w:type="dxa"/>
            <w:shd w:val="clear" w:color="auto" w:fill="auto"/>
            <w:vAlign w:val="center"/>
          </w:tcPr>
          <w:p w:rsidR="00C61CD5" w:rsidRPr="005318D7" w:rsidRDefault="00C61CD5" w:rsidP="00073DEC">
            <w:pPr>
              <w:jc w:val="right"/>
            </w:pPr>
            <w:r>
              <w:t>(6</w:t>
            </w:r>
            <w:r w:rsidRPr="005318D7">
              <w:t>)</w:t>
            </w:r>
          </w:p>
        </w:tc>
      </w:tr>
    </w:tbl>
    <w:p w:rsidR="00C61CD5" w:rsidRDefault="00620959" w:rsidP="00C61CD5">
      <w:pPr>
        <w:rPr>
          <w:sz w:val="24"/>
          <w:szCs w:val="24"/>
        </w:rPr>
      </w:pPr>
      <m:oMath>
        <m:r>
          <m:rPr>
            <m:sty m:val="p"/>
          </m:rPr>
          <w:rPr>
            <w:rFonts w:ascii="Cambria Math" w:hAnsi="Cambria Math"/>
            <w:sz w:val="24"/>
            <w:szCs w:val="24"/>
          </w:rPr>
          <m:t>g</m:t>
        </m:r>
        <m:d>
          <m:dPr>
            <m:ctrlPr>
              <w:rPr>
                <w:rFonts w:ascii="Cambria Math" w:hAnsi="Cambria Math"/>
                <w:sz w:val="24"/>
                <w:szCs w:val="24"/>
              </w:rPr>
            </m:ctrlPr>
          </m:dPr>
          <m:e>
            <m:r>
              <m:rPr>
                <m:sty m:val="p"/>
              </m:rPr>
              <w:rPr>
                <w:rFonts w:ascii="Cambria Math" w:hAnsi="Cambria Math"/>
                <w:sz w:val="24"/>
                <w:szCs w:val="24"/>
              </w:rPr>
              <m:t>x,y</m:t>
            </m:r>
          </m:e>
        </m:d>
      </m:oMath>
      <w:r w:rsidRPr="001803BF">
        <w:t xml:space="preserve"> </w:t>
      </w:r>
      <w:r w:rsidR="00274881">
        <w:rPr>
          <w:sz w:val="24"/>
          <w:szCs w:val="24"/>
        </w:rPr>
        <w:t>:</w:t>
      </w:r>
      <w:r>
        <w:rPr>
          <w:sz w:val="24"/>
          <w:szCs w:val="24"/>
        </w:rPr>
        <w:t xml:space="preserve"> </w:t>
      </w:r>
      <w:r w:rsidR="00274881">
        <w:rPr>
          <w:sz w:val="24"/>
          <w:szCs w:val="24"/>
        </w:rPr>
        <w:t>T</w:t>
      </w:r>
      <w:r w:rsidRPr="00DA39D0">
        <w:rPr>
          <w:sz w:val="24"/>
          <w:szCs w:val="24"/>
        </w:rPr>
        <w:t>wo dimensional</w:t>
      </w:r>
      <w:r>
        <w:rPr>
          <w:sz w:val="24"/>
          <w:szCs w:val="24"/>
        </w:rPr>
        <w:t xml:space="preserve"> d</w:t>
      </w:r>
      <w:r w:rsidRPr="001803BF">
        <w:rPr>
          <w:sz w:val="24"/>
          <w:szCs w:val="24"/>
        </w:rPr>
        <w:t>iscrete signal value of input image</w:t>
      </w:r>
    </w:p>
    <w:p w:rsidR="00620959" w:rsidRPr="00620959" w:rsidRDefault="00620959" w:rsidP="00C61CD5">
      <w:pPr>
        <w:rPr>
          <w:sz w:val="24"/>
          <w:szCs w:val="24"/>
        </w:rPr>
      </w:pPr>
      <m:oMath>
        <m:r>
          <m:rPr>
            <m:sty m:val="p"/>
          </m:rPr>
          <w:rPr>
            <w:rFonts w:ascii="Cambria Math" w:hAnsi="Cambria Math"/>
            <w:sz w:val="24"/>
            <w:szCs w:val="24"/>
          </w:rPr>
          <m:t>σ</m:t>
        </m:r>
      </m:oMath>
      <w:r w:rsidRPr="00620959">
        <w:rPr>
          <w:rFonts w:hint="eastAsia"/>
          <w:sz w:val="24"/>
          <w:szCs w:val="24"/>
        </w:rPr>
        <w:t xml:space="preserve">　</w:t>
      </w:r>
      <w:r w:rsidR="00274881">
        <w:rPr>
          <w:rFonts w:hint="eastAsia"/>
          <w:sz w:val="24"/>
          <w:szCs w:val="24"/>
        </w:rPr>
        <w:t>:</w:t>
      </w:r>
      <w:r w:rsidRPr="00620959">
        <w:rPr>
          <w:rFonts w:hint="eastAsia"/>
          <w:sz w:val="24"/>
          <w:szCs w:val="24"/>
        </w:rPr>
        <w:t xml:space="preserve"> </w:t>
      </w:r>
      <w:r w:rsidR="00274881">
        <w:rPr>
          <w:sz w:val="24"/>
          <w:szCs w:val="24"/>
        </w:rPr>
        <w:t>S</w:t>
      </w:r>
      <w:r w:rsidRPr="00620959">
        <w:rPr>
          <w:sz w:val="24"/>
          <w:szCs w:val="24"/>
        </w:rPr>
        <w:t>tandard deviation</w:t>
      </w:r>
    </w:p>
    <w:p w:rsidR="00620959" w:rsidRPr="00992F2D" w:rsidRDefault="000C2148" w:rsidP="00C61CD5">
      <w:pPr>
        <w:rPr>
          <w:sz w:val="24"/>
          <w:szCs w:val="24"/>
        </w:rPr>
      </w:pPr>
      <m:oMath>
        <m:sSup>
          <m:sSupPr>
            <m:ctrlPr>
              <w:rPr>
                <w:rFonts w:ascii="Cambria Math" w:hAnsi="Cambria Math"/>
                <w:i/>
                <w:sz w:val="24"/>
                <w:szCs w:val="24"/>
              </w:rPr>
            </m:ctrlPr>
          </m:sSupPr>
          <m:e>
            <m:r>
              <w:rPr>
                <w:rFonts w:ascii="Cambria Math" w:hAnsi="Cambria Math"/>
                <w:sz w:val="24"/>
                <w:szCs w:val="24"/>
              </w:rPr>
              <m:t>σ</m:t>
            </m:r>
          </m:e>
          <m:sup>
            <m:r>
              <w:rPr>
                <w:rFonts w:ascii="Cambria Math" w:hAnsi="Cambria Math"/>
                <w:sz w:val="24"/>
                <w:szCs w:val="24"/>
              </w:rPr>
              <m:t>2</m:t>
            </m:r>
          </m:sup>
        </m:sSup>
      </m:oMath>
      <w:r w:rsidR="00274881">
        <w:rPr>
          <w:rFonts w:hint="eastAsia"/>
          <w:sz w:val="24"/>
          <w:szCs w:val="24"/>
        </w:rPr>
        <w:t xml:space="preserve"> :</w:t>
      </w:r>
      <w:r w:rsidR="00274881">
        <w:rPr>
          <w:sz w:val="24"/>
          <w:szCs w:val="24"/>
        </w:rPr>
        <w:t xml:space="preserve"> D</w:t>
      </w:r>
      <w:r w:rsidR="00620959" w:rsidRPr="00620959">
        <w:rPr>
          <w:sz w:val="24"/>
          <w:szCs w:val="24"/>
        </w:rPr>
        <w:t>ispersion</w:t>
      </w:r>
    </w:p>
    <w:p w:rsidR="00BD28F8" w:rsidRPr="00BD28F8" w:rsidRDefault="003E5A5D" w:rsidP="00BD28F8">
      <w:pPr>
        <w:numPr>
          <w:ilvl w:val="0"/>
          <w:numId w:val="9"/>
        </w:numPr>
        <w:spacing w:beforeLines="100" w:before="291" w:afterLines="100" w:after="291"/>
        <w:jc w:val="center"/>
        <w:rPr>
          <w:b/>
          <w:sz w:val="24"/>
          <w:szCs w:val="24"/>
        </w:rPr>
      </w:pPr>
      <w:r>
        <w:rPr>
          <w:b/>
          <w:sz w:val="24"/>
          <w:szCs w:val="24"/>
        </w:rPr>
        <w:t>Experimental M</w:t>
      </w:r>
      <w:r w:rsidRPr="003E5A5D">
        <w:rPr>
          <w:b/>
          <w:sz w:val="24"/>
          <w:szCs w:val="24"/>
        </w:rPr>
        <w:t>ethod</w:t>
      </w:r>
    </w:p>
    <w:p w:rsidR="00992F2D" w:rsidRPr="00992F2D" w:rsidRDefault="00992F2D" w:rsidP="00992F2D">
      <w:pPr>
        <w:pStyle w:val="a9"/>
        <w:numPr>
          <w:ilvl w:val="0"/>
          <w:numId w:val="17"/>
        </w:numPr>
        <w:ind w:leftChars="0"/>
        <w:rPr>
          <w:b/>
          <w:sz w:val="24"/>
          <w:szCs w:val="24"/>
        </w:rPr>
      </w:pPr>
      <w:r w:rsidRPr="00992F2D">
        <w:rPr>
          <w:b/>
          <w:sz w:val="24"/>
          <w:szCs w:val="24"/>
        </w:rPr>
        <w:t>Proposed method</w:t>
      </w:r>
    </w:p>
    <w:p w:rsidR="00992F2D" w:rsidRPr="00992F2D" w:rsidRDefault="00992F2D" w:rsidP="00992F2D">
      <w:pPr>
        <w:pStyle w:val="a9"/>
        <w:ind w:leftChars="0" w:left="777" w:firstLineChars="100" w:firstLine="200"/>
        <w:rPr>
          <w:b/>
          <w:sz w:val="24"/>
          <w:szCs w:val="24"/>
        </w:rPr>
      </w:pPr>
      <w:r w:rsidRPr="004B437B">
        <w:rPr>
          <w:noProof/>
        </w:rPr>
        <mc:AlternateContent>
          <mc:Choice Requires="wps">
            <w:drawing>
              <wp:anchor distT="0" distB="0" distL="114300" distR="114300" simplePos="0" relativeHeight="251660800" behindDoc="0" locked="0" layoutInCell="1" allowOverlap="1" wp14:anchorId="312055A6" wp14:editId="4082A123">
                <wp:simplePos x="0" y="0"/>
                <wp:positionH relativeFrom="margin">
                  <wp:posOffset>3510280</wp:posOffset>
                </wp:positionH>
                <wp:positionV relativeFrom="page">
                  <wp:posOffset>5333365</wp:posOffset>
                </wp:positionV>
                <wp:extent cx="3093720" cy="4352925"/>
                <wp:effectExtent l="0" t="0" r="0" b="9525"/>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435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437B" w:rsidRDefault="004B437B" w:rsidP="004B437B">
                            <w:pPr>
                              <w:jc w:val="center"/>
                            </w:pPr>
                            <w:r>
                              <w:rPr>
                                <w:noProof/>
                              </w:rPr>
                              <w:drawing>
                                <wp:inline distT="0" distB="0" distL="0" distR="0">
                                  <wp:extent cx="2695366" cy="4010025"/>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az.jpg"/>
                                          <pic:cNvPicPr/>
                                        </pic:nvPicPr>
                                        <pic:blipFill>
                                          <a:blip r:embed="rId10">
                                            <a:extLst>
                                              <a:ext uri="{28A0092B-C50C-407E-A947-70E740481C1C}">
                                                <a14:useLocalDpi xmlns:a14="http://schemas.microsoft.com/office/drawing/2010/main" val="0"/>
                                              </a:ext>
                                            </a:extLst>
                                          </a:blip>
                                          <a:stretch>
                                            <a:fillRect/>
                                          </a:stretch>
                                        </pic:blipFill>
                                        <pic:spPr>
                                          <a:xfrm>
                                            <a:off x="0" y="0"/>
                                            <a:ext cx="2735121" cy="4069171"/>
                                          </a:xfrm>
                                          <a:prstGeom prst="rect">
                                            <a:avLst/>
                                          </a:prstGeom>
                                        </pic:spPr>
                                      </pic:pic>
                                    </a:graphicData>
                                  </a:graphic>
                                </wp:inline>
                              </w:drawing>
                            </w:r>
                          </w:p>
                          <w:p w:rsidR="004B437B" w:rsidRDefault="001F2179" w:rsidP="004B437B">
                            <w:pPr>
                              <w:jc w:val="center"/>
                            </w:pPr>
                            <w:r>
                              <w:rPr>
                                <w:rFonts w:hint="eastAsia"/>
                              </w:rPr>
                              <w:t>Fig.</w:t>
                            </w:r>
                            <w:r>
                              <w:t xml:space="preserve"> </w:t>
                            </w:r>
                            <w:r w:rsidR="004B437B">
                              <w:rPr>
                                <w:rFonts w:hint="eastAsia"/>
                              </w:rPr>
                              <w:t>1.</w:t>
                            </w:r>
                            <w:r>
                              <w:t xml:space="preserve">   </w:t>
                            </w:r>
                            <w:r w:rsidR="004B437B">
                              <w:rPr>
                                <w:rFonts w:hint="eastAsia"/>
                              </w:rPr>
                              <w:t>Shapes to use</w:t>
                            </w:r>
                            <w:r w:rsidR="00D304B8">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2055A6" id="_x0000_t202" coordsize="21600,21600" o:spt="202" path="m,l,21600r21600,l21600,xe">
                <v:stroke joinstyle="miter"/>
                <v:path gradientshapeok="t" o:connecttype="rect"/>
              </v:shapetype>
              <v:shape id="テキスト ボックス 2" o:spid="_x0000_s1026" type="#_x0000_t202" style="position:absolute;left:0;text-align:left;margin-left:276.4pt;margin-top:419.95pt;width:243.6pt;height:342.7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62+1AIAAMs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" filled="f" stroked="f">
                <v:textbox>
                  <w:txbxContent>
                    <w:p w:rsidR="004B437B" w:rsidRDefault="004B437B" w:rsidP="004B437B">
                      <w:pPr>
                        <w:jc w:val="center"/>
                      </w:pPr>
                      <w:r>
                        <w:rPr>
                          <w:noProof/>
                        </w:rPr>
                        <w:drawing>
                          <wp:inline distT="0" distB="0" distL="0" distR="0">
                            <wp:extent cx="2695366" cy="4010025"/>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az.jpg"/>
                                    <pic:cNvPicPr/>
                                  </pic:nvPicPr>
                                  <pic:blipFill>
                                    <a:blip r:embed="rId10">
                                      <a:extLst>
                                        <a:ext uri="{28A0092B-C50C-407E-A947-70E740481C1C}">
                                          <a14:useLocalDpi xmlns:a14="http://schemas.microsoft.com/office/drawing/2010/main" val="0"/>
                                        </a:ext>
                                      </a:extLst>
                                    </a:blip>
                                    <a:stretch>
                                      <a:fillRect/>
                                    </a:stretch>
                                  </pic:blipFill>
                                  <pic:spPr>
                                    <a:xfrm>
                                      <a:off x="0" y="0"/>
                                      <a:ext cx="2735121" cy="4069171"/>
                                    </a:xfrm>
                                    <a:prstGeom prst="rect">
                                      <a:avLst/>
                                    </a:prstGeom>
                                  </pic:spPr>
                                </pic:pic>
                              </a:graphicData>
                            </a:graphic>
                          </wp:inline>
                        </w:drawing>
                      </w:r>
                    </w:p>
                    <w:p w:rsidR="004B437B" w:rsidRDefault="001F2179" w:rsidP="004B437B">
                      <w:pPr>
                        <w:jc w:val="center"/>
                      </w:pPr>
                      <w:r>
                        <w:rPr>
                          <w:rFonts w:hint="eastAsia"/>
                        </w:rPr>
                        <w:t>Fig.</w:t>
                      </w:r>
                      <w:r>
                        <w:t xml:space="preserve"> </w:t>
                      </w:r>
                      <w:r w:rsidR="004B437B">
                        <w:rPr>
                          <w:rFonts w:hint="eastAsia"/>
                        </w:rPr>
                        <w:t>1.</w:t>
                      </w:r>
                      <w:r>
                        <w:t xml:space="preserve">   </w:t>
                      </w:r>
                      <w:r w:rsidR="004B437B">
                        <w:rPr>
                          <w:rFonts w:hint="eastAsia"/>
                        </w:rPr>
                        <w:t>Shapes to use</w:t>
                      </w:r>
                      <w:r w:rsidR="00D304B8">
                        <w:t>.</w:t>
                      </w:r>
                    </w:p>
                  </w:txbxContent>
                </v:textbox>
                <w10:wrap type="square" anchorx="margin" anchory="page"/>
              </v:shape>
            </w:pict>
          </mc:Fallback>
        </mc:AlternateContent>
      </w:r>
      <w:r>
        <w:t xml:space="preserve">Underwater image converts to </w:t>
      </w:r>
      <w:proofErr w:type="spellStart"/>
      <w:r>
        <w:t>YCbCr</w:t>
      </w:r>
      <w:proofErr w:type="spellEnd"/>
      <w:r>
        <w:t xml:space="preserve"> and sets the image of Y component as the original image. Do the DCT conversion and save the DC component at the upper left end. Using several shapes</w:t>
      </w:r>
      <w:r w:rsidRPr="00274881">
        <w:t xml:space="preserve"> to set the value of the DCT coefficient in that region to zero. The shap</w:t>
      </w:r>
      <w:r w:rsidR="00183613">
        <w:t>e to be used is shown in Fig.</w:t>
      </w:r>
      <w:r w:rsidRPr="00274881">
        <w:t>1</w:t>
      </w:r>
      <w:r>
        <w:t>.</w:t>
      </w:r>
      <w:r w:rsidRPr="001F2179">
        <w:t xml:space="preserve"> The DCT coef</w:t>
      </w:r>
      <w:r w:rsidR="00D304B8">
        <w:t>ficient of the white area in Fig</w:t>
      </w:r>
      <w:r w:rsidRPr="001F2179">
        <w:t>.1 is set to 0</w:t>
      </w:r>
      <w:r>
        <w:t xml:space="preserve">. </w:t>
      </w:r>
      <w:r w:rsidRPr="001F2179">
        <w:t>Substitute the stored DC component for the DCT coefficient at the upper left corner</w:t>
      </w:r>
      <w:r>
        <w:t>. Do the IDCT conversion.</w:t>
      </w:r>
    </w:p>
    <w:p w:rsidR="00992F2D" w:rsidRDefault="00183613" w:rsidP="00992F2D">
      <w:pPr>
        <w:pStyle w:val="a9"/>
        <w:numPr>
          <w:ilvl w:val="0"/>
          <w:numId w:val="17"/>
        </w:numPr>
        <w:ind w:leftChars="0"/>
        <w:rPr>
          <w:b/>
          <w:sz w:val="24"/>
          <w:szCs w:val="24"/>
        </w:rPr>
      </w:pPr>
      <w:r w:rsidRPr="004B437B">
        <w:rPr>
          <w:noProof/>
        </w:rPr>
        <w:lastRenderedPageBreak/>
        <mc:AlternateContent>
          <mc:Choice Requires="wps">
            <w:drawing>
              <wp:anchor distT="0" distB="0" distL="114300" distR="114300" simplePos="0" relativeHeight="251673088" behindDoc="0" locked="0" layoutInCell="1" allowOverlap="1" wp14:anchorId="6429FA22" wp14:editId="396DDEF1">
                <wp:simplePos x="0" y="0"/>
                <wp:positionH relativeFrom="margin">
                  <wp:align>right</wp:align>
                </wp:positionH>
                <wp:positionV relativeFrom="margin">
                  <wp:align>top</wp:align>
                </wp:positionV>
                <wp:extent cx="3093720" cy="4762500"/>
                <wp:effectExtent l="0" t="0" r="0" b="0"/>
                <wp:wrapSquare wrapText="bothSides"/>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476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3613" w:rsidRDefault="00183613" w:rsidP="00183613">
                            <w:pPr>
                              <w:jc w:val="center"/>
                            </w:pPr>
                            <w:r>
                              <w:rPr>
                                <w:noProof/>
                              </w:rPr>
                              <w:drawing>
                                <wp:inline distT="0" distB="0" distL="0" distR="0">
                                  <wp:extent cx="2796540" cy="4261485"/>
                                  <wp:effectExtent l="0" t="0" r="3810" b="571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azou.jpg"/>
                                          <pic:cNvPicPr/>
                                        </pic:nvPicPr>
                                        <pic:blipFill>
                                          <a:blip r:embed="rId11">
                                            <a:extLst>
                                              <a:ext uri="{28A0092B-C50C-407E-A947-70E740481C1C}">
                                                <a14:useLocalDpi xmlns:a14="http://schemas.microsoft.com/office/drawing/2010/main" val="0"/>
                                              </a:ext>
                                            </a:extLst>
                                          </a:blip>
                                          <a:stretch>
                                            <a:fillRect/>
                                          </a:stretch>
                                        </pic:blipFill>
                                        <pic:spPr>
                                          <a:xfrm>
                                            <a:off x="0" y="0"/>
                                            <a:ext cx="2796540" cy="4261485"/>
                                          </a:xfrm>
                                          <a:prstGeom prst="rect">
                                            <a:avLst/>
                                          </a:prstGeom>
                                        </pic:spPr>
                                      </pic:pic>
                                    </a:graphicData>
                                  </a:graphic>
                                </wp:inline>
                              </w:drawing>
                            </w:r>
                          </w:p>
                          <w:p w:rsidR="00183613" w:rsidRDefault="00183613" w:rsidP="00183613">
                            <w:pPr>
                              <w:jc w:val="center"/>
                            </w:pPr>
                            <w:r>
                              <w:rPr>
                                <w:rFonts w:hint="eastAsia"/>
                              </w:rPr>
                              <w:t>Fig.</w:t>
                            </w:r>
                            <w:r>
                              <w:t xml:space="preserve"> </w:t>
                            </w:r>
                            <w:r>
                              <w:rPr>
                                <w:rFonts w:hint="eastAsia"/>
                              </w:rPr>
                              <w:t>4</w:t>
                            </w:r>
                            <w:r>
                              <w:rPr>
                                <w:rFonts w:hint="eastAsia"/>
                              </w:rPr>
                              <w:t>.</w:t>
                            </w:r>
                            <w:r>
                              <w:t xml:space="preserve">   </w:t>
                            </w:r>
                            <w:r>
                              <w:rPr>
                                <w:rFonts w:hint="eastAsia"/>
                              </w:rPr>
                              <w:t xml:space="preserve">Proposed </w:t>
                            </w:r>
                            <w:r>
                              <w:t>Result.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29FA22" id="_x0000_s1027" type="#_x0000_t202" style="position:absolute;left:0;text-align:left;margin-left:192.4pt;margin-top:0;width:243.6pt;height:375pt;z-index:25167308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88P2gIAANM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" filled="f" stroked="f">
                <v:textbox>
                  <w:txbxContent>
                    <w:p w:rsidR="00183613" w:rsidRDefault="00183613" w:rsidP="00183613">
                      <w:pPr>
                        <w:jc w:val="center"/>
                      </w:pPr>
                      <w:r>
                        <w:rPr>
                          <w:noProof/>
                        </w:rPr>
                        <w:drawing>
                          <wp:inline distT="0" distB="0" distL="0" distR="0">
                            <wp:extent cx="2796540" cy="4261485"/>
                            <wp:effectExtent l="0" t="0" r="3810" b="571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azou.jpg"/>
                                    <pic:cNvPicPr/>
                                  </pic:nvPicPr>
                                  <pic:blipFill>
                                    <a:blip r:embed="rId11">
                                      <a:extLst>
                                        <a:ext uri="{28A0092B-C50C-407E-A947-70E740481C1C}">
                                          <a14:useLocalDpi xmlns:a14="http://schemas.microsoft.com/office/drawing/2010/main" val="0"/>
                                        </a:ext>
                                      </a:extLst>
                                    </a:blip>
                                    <a:stretch>
                                      <a:fillRect/>
                                    </a:stretch>
                                  </pic:blipFill>
                                  <pic:spPr>
                                    <a:xfrm>
                                      <a:off x="0" y="0"/>
                                      <a:ext cx="2796540" cy="4261485"/>
                                    </a:xfrm>
                                    <a:prstGeom prst="rect">
                                      <a:avLst/>
                                    </a:prstGeom>
                                  </pic:spPr>
                                </pic:pic>
                              </a:graphicData>
                            </a:graphic>
                          </wp:inline>
                        </w:drawing>
                      </w:r>
                    </w:p>
                    <w:p w:rsidR="00183613" w:rsidRDefault="00183613" w:rsidP="00183613">
                      <w:pPr>
                        <w:jc w:val="center"/>
                      </w:pPr>
                      <w:r>
                        <w:rPr>
                          <w:rFonts w:hint="eastAsia"/>
                        </w:rPr>
                        <w:t>Fig.</w:t>
                      </w:r>
                      <w:r>
                        <w:t xml:space="preserve"> </w:t>
                      </w:r>
                      <w:r>
                        <w:rPr>
                          <w:rFonts w:hint="eastAsia"/>
                        </w:rPr>
                        <w:t>4</w:t>
                      </w:r>
                      <w:r>
                        <w:rPr>
                          <w:rFonts w:hint="eastAsia"/>
                        </w:rPr>
                        <w:t>.</w:t>
                      </w:r>
                      <w:r>
                        <w:t xml:space="preserve">   </w:t>
                      </w:r>
                      <w:r>
                        <w:rPr>
                          <w:rFonts w:hint="eastAsia"/>
                        </w:rPr>
                        <w:t xml:space="preserve">Proposed </w:t>
                      </w:r>
                      <w:r>
                        <w:t>Result.</w:t>
                      </w:r>
                    </w:p>
                  </w:txbxContent>
                </v:textbox>
                <w10:wrap type="square" anchorx="margin" anchory="margin"/>
              </v:shape>
            </w:pict>
          </mc:Fallback>
        </mc:AlternateContent>
      </w:r>
      <w:r w:rsidR="00992F2D" w:rsidRPr="00992F2D">
        <w:rPr>
          <w:b/>
          <w:sz w:val="24"/>
          <w:szCs w:val="24"/>
        </w:rPr>
        <w:t>Existing method</w:t>
      </w:r>
    </w:p>
    <w:p w:rsidR="0079088F" w:rsidRPr="00AE0316" w:rsidRDefault="00183613" w:rsidP="00AE0316">
      <w:pPr>
        <w:pStyle w:val="a9"/>
        <w:ind w:leftChars="0" w:left="777" w:firstLineChars="100" w:firstLine="200"/>
        <w:rPr>
          <w:rFonts w:hint="eastAsia"/>
        </w:rPr>
      </w:pPr>
      <w:r>
        <w:rPr>
          <w:noProof/>
        </w:rPr>
        <mc:AlternateContent>
          <mc:Choice Requires="wps">
            <w:drawing>
              <wp:anchor distT="0" distB="0" distL="114300" distR="114300" simplePos="0" relativeHeight="251671040" behindDoc="0" locked="0" layoutInCell="1" allowOverlap="1" wp14:anchorId="71B73CBE" wp14:editId="1DA238F1">
                <wp:simplePos x="0" y="0"/>
                <wp:positionH relativeFrom="margin">
                  <wp:posOffset>3381375</wp:posOffset>
                </wp:positionH>
                <wp:positionV relativeFrom="page">
                  <wp:posOffset>5615940</wp:posOffset>
                </wp:positionV>
                <wp:extent cx="3093720" cy="4029075"/>
                <wp:effectExtent l="0" t="0" r="0" b="9525"/>
                <wp:wrapSquare wrapText="bothSides"/>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402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3613" w:rsidRDefault="00183613" w:rsidP="00183613">
                            <w:pPr>
                              <w:jc w:val="center"/>
                            </w:pPr>
                            <w:r>
                              <w:rPr>
                                <w:noProof/>
                              </w:rPr>
                              <w:drawing>
                                <wp:inline distT="0" distB="0" distL="0" distR="0">
                                  <wp:extent cx="2910840" cy="3590925"/>
                                  <wp:effectExtent l="0" t="0" r="3810" b="952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ガウス差分.jpg"/>
                                          <pic:cNvPicPr/>
                                        </pic:nvPicPr>
                                        <pic:blipFill>
                                          <a:blip r:embed="rId12">
                                            <a:extLst>
                                              <a:ext uri="{28A0092B-C50C-407E-A947-70E740481C1C}">
                                                <a14:useLocalDpi xmlns:a14="http://schemas.microsoft.com/office/drawing/2010/main" val="0"/>
                                              </a:ext>
                                            </a:extLst>
                                          </a:blip>
                                          <a:stretch>
                                            <a:fillRect/>
                                          </a:stretch>
                                        </pic:blipFill>
                                        <pic:spPr>
                                          <a:xfrm>
                                            <a:off x="0" y="0"/>
                                            <a:ext cx="2910840" cy="3590925"/>
                                          </a:xfrm>
                                          <a:prstGeom prst="rect">
                                            <a:avLst/>
                                          </a:prstGeom>
                                        </pic:spPr>
                                      </pic:pic>
                                    </a:graphicData>
                                  </a:graphic>
                                </wp:inline>
                              </w:drawing>
                            </w:r>
                          </w:p>
                          <w:p w:rsidR="00183613" w:rsidRDefault="00183613" w:rsidP="00183613">
                            <w:pPr>
                              <w:jc w:val="center"/>
                            </w:pPr>
                            <w:r>
                              <w:rPr>
                                <w:rFonts w:hint="eastAsia"/>
                              </w:rPr>
                              <w:t>Fig.5</w:t>
                            </w:r>
                            <w:r>
                              <w:rPr>
                                <w:rFonts w:hint="eastAsia"/>
                              </w:rPr>
                              <w:t>.</w:t>
                            </w:r>
                            <w:r w:rsidR="0042545E">
                              <w:t xml:space="preserve">   </w:t>
                            </w:r>
                            <w:r>
                              <w:rPr>
                                <w:szCs w:val="20"/>
                              </w:rPr>
                              <w:t>Conventional M</w:t>
                            </w:r>
                            <w:r w:rsidRPr="00D304B8">
                              <w:rPr>
                                <w:szCs w:val="20"/>
                              </w:rPr>
                              <w:t>ethod</w:t>
                            </w:r>
                            <w:r>
                              <w:rPr>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B73CBE" id="_x0000_s1028" type="#_x0000_t202" style="position:absolute;left:0;text-align:left;margin-left:266.25pt;margin-top:442.2pt;width:243.6pt;height:317.2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" filled="f" stroked="f">
                <v:textbox>
                  <w:txbxContent>
                    <w:p w:rsidR="00183613" w:rsidRDefault="00183613" w:rsidP="00183613">
                      <w:pPr>
                        <w:jc w:val="center"/>
                      </w:pPr>
                      <w:r>
                        <w:rPr>
                          <w:noProof/>
                        </w:rPr>
                        <w:drawing>
                          <wp:inline distT="0" distB="0" distL="0" distR="0">
                            <wp:extent cx="2910840" cy="3590925"/>
                            <wp:effectExtent l="0" t="0" r="3810" b="952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ガウス差分.jpg"/>
                                    <pic:cNvPicPr/>
                                  </pic:nvPicPr>
                                  <pic:blipFill>
                                    <a:blip r:embed="rId12">
                                      <a:extLst>
                                        <a:ext uri="{28A0092B-C50C-407E-A947-70E740481C1C}">
                                          <a14:useLocalDpi xmlns:a14="http://schemas.microsoft.com/office/drawing/2010/main" val="0"/>
                                        </a:ext>
                                      </a:extLst>
                                    </a:blip>
                                    <a:stretch>
                                      <a:fillRect/>
                                    </a:stretch>
                                  </pic:blipFill>
                                  <pic:spPr>
                                    <a:xfrm>
                                      <a:off x="0" y="0"/>
                                      <a:ext cx="2910840" cy="3590925"/>
                                    </a:xfrm>
                                    <a:prstGeom prst="rect">
                                      <a:avLst/>
                                    </a:prstGeom>
                                  </pic:spPr>
                                </pic:pic>
                              </a:graphicData>
                            </a:graphic>
                          </wp:inline>
                        </w:drawing>
                      </w:r>
                    </w:p>
                    <w:p w:rsidR="00183613" w:rsidRDefault="00183613" w:rsidP="00183613">
                      <w:pPr>
                        <w:jc w:val="center"/>
                      </w:pPr>
                      <w:r>
                        <w:rPr>
                          <w:rFonts w:hint="eastAsia"/>
                        </w:rPr>
                        <w:t>Fig.5</w:t>
                      </w:r>
                      <w:r>
                        <w:rPr>
                          <w:rFonts w:hint="eastAsia"/>
                        </w:rPr>
                        <w:t>.</w:t>
                      </w:r>
                      <w:r w:rsidR="0042545E">
                        <w:t xml:space="preserve">   </w:t>
                      </w:r>
                      <w:r>
                        <w:rPr>
                          <w:szCs w:val="20"/>
                        </w:rPr>
                        <w:t>Conventional M</w:t>
                      </w:r>
                      <w:r w:rsidRPr="00D304B8">
                        <w:rPr>
                          <w:szCs w:val="20"/>
                        </w:rPr>
                        <w:t>ethod</w:t>
                      </w:r>
                      <w:r>
                        <w:rPr>
                          <w:szCs w:val="20"/>
                        </w:rPr>
                        <w:t>.</w:t>
                      </w:r>
                    </w:p>
                  </w:txbxContent>
                </v:textbox>
                <w10:wrap type="square" anchorx="margin" anchory="page"/>
              </v:shape>
            </w:pict>
          </mc:Fallback>
        </mc:AlternateContent>
      </w:r>
      <w:r w:rsidR="00AE0316">
        <w:rPr>
          <w:noProof/>
        </w:rPr>
        <mc:AlternateContent>
          <mc:Choice Requires="wps">
            <w:drawing>
              <wp:anchor distT="0" distB="0" distL="114300" distR="114300" simplePos="0" relativeHeight="251662848" behindDoc="0" locked="0" layoutInCell="1" allowOverlap="1" wp14:anchorId="7B94E6CE" wp14:editId="1A677582">
                <wp:simplePos x="0" y="0"/>
                <wp:positionH relativeFrom="margin">
                  <wp:align>left</wp:align>
                </wp:positionH>
                <wp:positionV relativeFrom="page">
                  <wp:posOffset>2066925</wp:posOffset>
                </wp:positionV>
                <wp:extent cx="3093720" cy="4029075"/>
                <wp:effectExtent l="0" t="0" r="0" b="9525"/>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402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316" w:rsidRDefault="00AE0316" w:rsidP="00AE0316">
                            <w:pPr>
                              <w:jc w:val="center"/>
                            </w:pPr>
                            <w:r>
                              <w:rPr>
                                <w:noProof/>
                              </w:rPr>
                              <w:drawing>
                                <wp:inline distT="0" distB="0" distL="0" distR="0">
                                  <wp:extent cx="2910840" cy="3581400"/>
                                  <wp:effectExtent l="0" t="0" r="381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輝度分布.jpg"/>
                                          <pic:cNvPicPr/>
                                        </pic:nvPicPr>
                                        <pic:blipFill>
                                          <a:blip r:embed="rId13">
                                            <a:extLst>
                                              <a:ext uri="{28A0092B-C50C-407E-A947-70E740481C1C}">
                                                <a14:useLocalDpi xmlns:a14="http://schemas.microsoft.com/office/drawing/2010/main" val="0"/>
                                              </a:ext>
                                            </a:extLst>
                                          </a:blip>
                                          <a:stretch>
                                            <a:fillRect/>
                                          </a:stretch>
                                        </pic:blipFill>
                                        <pic:spPr>
                                          <a:xfrm>
                                            <a:off x="0" y="0"/>
                                            <a:ext cx="2910840" cy="3581400"/>
                                          </a:xfrm>
                                          <a:prstGeom prst="rect">
                                            <a:avLst/>
                                          </a:prstGeom>
                                        </pic:spPr>
                                      </pic:pic>
                                    </a:graphicData>
                                  </a:graphic>
                                </wp:inline>
                              </w:drawing>
                            </w:r>
                          </w:p>
                          <w:p w:rsidR="00AE0316" w:rsidRDefault="00AE0316" w:rsidP="00AE0316">
                            <w:pPr>
                              <w:jc w:val="center"/>
                            </w:pPr>
                            <w:r>
                              <w:rPr>
                                <w:rFonts w:hint="eastAsia"/>
                              </w:rPr>
                              <w:t>Fig. 2.</w:t>
                            </w:r>
                            <w:r w:rsidR="0042545E">
                              <w:t xml:space="preserve">  </w:t>
                            </w:r>
                            <w:r>
                              <w:rPr>
                                <w:rFonts w:hint="eastAsia"/>
                              </w:rPr>
                              <w:t xml:space="preserve"> </w:t>
                            </w:r>
                            <w:r>
                              <w:t>Luminance Distribution</w:t>
                            </w:r>
                            <w:r w:rsidR="00D304B8">
                              <w:t>.</w:t>
                            </w:r>
                            <w:r>
                              <w:rPr>
                                <w:rFonts w:hint="eastAsia"/>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94E6CE" id="_x0000_s1029" type="#_x0000_t202" style="position:absolute;left:0;text-align:left;margin-left:0;margin-top:162.75pt;width:243.6pt;height:317.25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4KH2AIAANI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" filled="f" stroked="f">
                <v:textbox>
                  <w:txbxContent>
                    <w:p w:rsidR="00AE0316" w:rsidRDefault="00AE0316" w:rsidP="00AE0316">
                      <w:pPr>
                        <w:jc w:val="center"/>
                      </w:pPr>
                      <w:r>
                        <w:rPr>
                          <w:noProof/>
                        </w:rPr>
                        <w:drawing>
                          <wp:inline distT="0" distB="0" distL="0" distR="0">
                            <wp:extent cx="2910840" cy="3581400"/>
                            <wp:effectExtent l="0" t="0" r="381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輝度分布.jpg"/>
                                    <pic:cNvPicPr/>
                                  </pic:nvPicPr>
                                  <pic:blipFill>
                                    <a:blip r:embed="rId13">
                                      <a:extLst>
                                        <a:ext uri="{28A0092B-C50C-407E-A947-70E740481C1C}">
                                          <a14:useLocalDpi xmlns:a14="http://schemas.microsoft.com/office/drawing/2010/main" val="0"/>
                                        </a:ext>
                                      </a:extLst>
                                    </a:blip>
                                    <a:stretch>
                                      <a:fillRect/>
                                    </a:stretch>
                                  </pic:blipFill>
                                  <pic:spPr>
                                    <a:xfrm>
                                      <a:off x="0" y="0"/>
                                      <a:ext cx="2910840" cy="3581400"/>
                                    </a:xfrm>
                                    <a:prstGeom prst="rect">
                                      <a:avLst/>
                                    </a:prstGeom>
                                  </pic:spPr>
                                </pic:pic>
                              </a:graphicData>
                            </a:graphic>
                          </wp:inline>
                        </w:drawing>
                      </w:r>
                    </w:p>
                    <w:p w:rsidR="00AE0316" w:rsidRDefault="00AE0316" w:rsidP="00AE0316">
                      <w:pPr>
                        <w:jc w:val="center"/>
                      </w:pPr>
                      <w:r>
                        <w:rPr>
                          <w:rFonts w:hint="eastAsia"/>
                        </w:rPr>
                        <w:t>Fig. 2.</w:t>
                      </w:r>
                      <w:r w:rsidR="0042545E">
                        <w:t xml:space="preserve">  </w:t>
                      </w:r>
                      <w:r>
                        <w:rPr>
                          <w:rFonts w:hint="eastAsia"/>
                        </w:rPr>
                        <w:t xml:space="preserve"> </w:t>
                      </w:r>
                      <w:r>
                        <w:t>Luminance Distribution</w:t>
                      </w:r>
                      <w:r w:rsidR="00D304B8">
                        <w:t>.</w:t>
                      </w:r>
                      <w:r>
                        <w:rPr>
                          <w:rFonts w:hint="eastAsia"/>
                        </w:rPr>
                        <w:t xml:space="preserve"> </w:t>
                      </w:r>
                    </w:p>
                  </w:txbxContent>
                </v:textbox>
                <w10:wrap type="square" anchorx="margin" anchory="page"/>
              </v:shape>
            </w:pict>
          </mc:Fallback>
        </mc:AlternateContent>
      </w:r>
      <w:r w:rsidR="002D2B87" w:rsidRPr="002D2B87">
        <w:t>Apply a Gaussian filter to the original image</w:t>
      </w:r>
      <w:r w:rsidR="002D2B87">
        <w:t xml:space="preserve"> and</w:t>
      </w:r>
      <w:r w:rsidR="00AE0316">
        <w:t xml:space="preserve"> c</w:t>
      </w:r>
      <w:r w:rsidR="00AE0316" w:rsidRPr="00AE0316">
        <w:t>reate luminance distribution of image</w:t>
      </w:r>
      <w:r w:rsidR="00AE0316">
        <w:t xml:space="preserve">. </w:t>
      </w:r>
      <w:r w:rsidR="00AE0316" w:rsidRPr="00AE0316">
        <w:t>Take the difference in luminance distribution created from the original image</w:t>
      </w:r>
      <w:r w:rsidR="00AE0316">
        <w:t xml:space="preserve">. </w:t>
      </w:r>
      <w:r w:rsidR="00AE0316" w:rsidRPr="00AE0316">
        <w:t>An image of lumina</w:t>
      </w:r>
      <w:r>
        <w:t>nce distribution is shown in Fig.</w:t>
      </w:r>
      <w:r w:rsidR="00AE0316" w:rsidRPr="00AE0316">
        <w:t>2</w:t>
      </w:r>
      <w:r w:rsidR="00AE0316">
        <w:t xml:space="preserve">.               </w:t>
      </w:r>
    </w:p>
    <w:p w:rsidR="00C00024" w:rsidRDefault="00D304B8" w:rsidP="00591F32">
      <w:pPr>
        <w:numPr>
          <w:ilvl w:val="0"/>
          <w:numId w:val="9"/>
        </w:numPr>
        <w:spacing w:beforeLines="100" w:before="291" w:afterLines="100" w:after="291"/>
        <w:jc w:val="center"/>
        <w:rPr>
          <w:b/>
          <w:sz w:val="24"/>
          <w:szCs w:val="24"/>
        </w:rPr>
      </w:pPr>
      <w:r>
        <w:rPr>
          <w:noProof/>
        </w:rPr>
        <mc:AlternateContent>
          <mc:Choice Requires="wps">
            <w:drawing>
              <wp:anchor distT="0" distB="0" distL="114300" distR="114300" simplePos="0" relativeHeight="251656704" behindDoc="0" locked="0" layoutInCell="1" allowOverlap="1">
                <wp:simplePos x="0" y="0"/>
                <wp:positionH relativeFrom="margin">
                  <wp:posOffset>3656965</wp:posOffset>
                </wp:positionH>
                <wp:positionV relativeFrom="page">
                  <wp:posOffset>6213475</wp:posOffset>
                </wp:positionV>
                <wp:extent cx="3093720" cy="1168400"/>
                <wp:effectExtent l="0" t="0" r="0" b="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116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5024" w:rsidRDefault="00025024" w:rsidP="00DD50DD">
                            <w:pPr>
                              <w:jc w:val="center"/>
                            </w:pPr>
                            <w:r>
                              <w:rPr>
                                <w:rFonts w:hint="eastAsia"/>
                              </w:rPr>
                              <w:t>Table 1.  Title.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134"/>
                            </w:tblGrid>
                            <w:tr w:rsidR="00025024" w:rsidRPr="009D3C58" w:rsidTr="009D3C58">
                              <w:trPr>
                                <w:jc w:val="center"/>
                              </w:trPr>
                              <w:tc>
                                <w:tcPr>
                                  <w:tcW w:w="1134" w:type="dxa"/>
                                  <w:shd w:val="clear" w:color="auto" w:fill="auto"/>
                                </w:tcPr>
                                <w:p w:rsidR="00025024" w:rsidRPr="009D3C58" w:rsidRDefault="00025024" w:rsidP="009D3C58">
                                  <w:pPr>
                                    <w:jc w:val="center"/>
                                    <w:rPr>
                                      <w:sz w:val="16"/>
                                      <w:szCs w:val="16"/>
                                    </w:rPr>
                                  </w:pPr>
                                  <w:r w:rsidRPr="009D3C58">
                                    <w:rPr>
                                      <w:rFonts w:hint="eastAsia"/>
                                      <w:sz w:val="16"/>
                                      <w:szCs w:val="16"/>
                                    </w:rPr>
                                    <w:t>Text</w:t>
                                  </w:r>
                                </w:p>
                              </w:tc>
                              <w:tc>
                                <w:tcPr>
                                  <w:tcW w:w="1134" w:type="dxa"/>
                                  <w:shd w:val="clear" w:color="auto" w:fill="auto"/>
                                </w:tcPr>
                                <w:p w:rsidR="00025024" w:rsidRPr="009D3C58" w:rsidRDefault="00025024" w:rsidP="009D3C58">
                                  <w:pPr>
                                    <w:jc w:val="center"/>
                                    <w:rPr>
                                      <w:sz w:val="16"/>
                                      <w:szCs w:val="16"/>
                                    </w:rPr>
                                  </w:pPr>
                                  <w:r w:rsidRPr="009D3C58">
                                    <w:rPr>
                                      <w:rFonts w:hint="eastAsia"/>
                                      <w:sz w:val="16"/>
                                      <w:szCs w:val="16"/>
                                    </w:rPr>
                                    <w:t>Text</w:t>
                                  </w:r>
                                </w:p>
                              </w:tc>
                              <w:tc>
                                <w:tcPr>
                                  <w:tcW w:w="1134" w:type="dxa"/>
                                  <w:shd w:val="clear" w:color="auto" w:fill="auto"/>
                                </w:tcPr>
                                <w:p w:rsidR="00025024" w:rsidRPr="009D3C58" w:rsidRDefault="00025024" w:rsidP="009D3C58">
                                  <w:pPr>
                                    <w:jc w:val="center"/>
                                    <w:rPr>
                                      <w:sz w:val="16"/>
                                      <w:szCs w:val="16"/>
                                    </w:rPr>
                                  </w:pPr>
                                  <w:r w:rsidRPr="009D3C58">
                                    <w:rPr>
                                      <w:rFonts w:hint="eastAsia"/>
                                      <w:sz w:val="16"/>
                                      <w:szCs w:val="16"/>
                                    </w:rPr>
                                    <w:t>Text</w:t>
                                  </w:r>
                                </w:p>
                              </w:tc>
                            </w:tr>
                            <w:tr w:rsidR="00025024" w:rsidRPr="009D3C58" w:rsidTr="009D3C58">
                              <w:trPr>
                                <w:jc w:val="center"/>
                              </w:trPr>
                              <w:tc>
                                <w:tcPr>
                                  <w:tcW w:w="1134" w:type="dxa"/>
                                  <w:shd w:val="clear" w:color="auto" w:fill="auto"/>
                                </w:tcPr>
                                <w:p w:rsidR="00025024" w:rsidRPr="009D3C58" w:rsidRDefault="00025024" w:rsidP="009D3C58">
                                  <w:pPr>
                                    <w:jc w:val="center"/>
                                    <w:rPr>
                                      <w:sz w:val="16"/>
                                      <w:szCs w:val="16"/>
                                    </w:rPr>
                                  </w:pPr>
                                  <w:r w:rsidRPr="009D3C58">
                                    <w:rPr>
                                      <w:rFonts w:hint="eastAsia"/>
                                      <w:sz w:val="16"/>
                                      <w:szCs w:val="16"/>
                                    </w:rPr>
                                    <w:t>0.0</w:t>
                                  </w:r>
                                </w:p>
                              </w:tc>
                              <w:tc>
                                <w:tcPr>
                                  <w:tcW w:w="1134" w:type="dxa"/>
                                  <w:shd w:val="clear" w:color="auto" w:fill="auto"/>
                                </w:tcPr>
                                <w:p w:rsidR="00025024" w:rsidRPr="009D3C58" w:rsidRDefault="00025024" w:rsidP="009D3C58">
                                  <w:pPr>
                                    <w:jc w:val="center"/>
                                    <w:rPr>
                                      <w:sz w:val="16"/>
                                      <w:szCs w:val="16"/>
                                    </w:rPr>
                                  </w:pPr>
                                  <w:r w:rsidRPr="009D3C58">
                                    <w:rPr>
                                      <w:rFonts w:hint="eastAsia"/>
                                      <w:sz w:val="16"/>
                                      <w:szCs w:val="16"/>
                                    </w:rPr>
                                    <w:t>1.0</w:t>
                                  </w:r>
                                </w:p>
                              </w:tc>
                              <w:tc>
                                <w:tcPr>
                                  <w:tcW w:w="1134" w:type="dxa"/>
                                  <w:shd w:val="clear" w:color="auto" w:fill="auto"/>
                                </w:tcPr>
                                <w:p w:rsidR="00025024" w:rsidRPr="009D3C58" w:rsidRDefault="00025024" w:rsidP="009D3C58">
                                  <w:pPr>
                                    <w:jc w:val="center"/>
                                    <w:rPr>
                                      <w:sz w:val="16"/>
                                      <w:szCs w:val="16"/>
                                    </w:rPr>
                                  </w:pPr>
                                  <w:r w:rsidRPr="009D3C58">
                                    <w:rPr>
                                      <w:rFonts w:hint="eastAsia"/>
                                      <w:sz w:val="16"/>
                                      <w:szCs w:val="16"/>
                                    </w:rPr>
                                    <w:t>2.0</w:t>
                                  </w:r>
                                </w:p>
                              </w:tc>
                            </w:tr>
                            <w:tr w:rsidR="00025024" w:rsidRPr="009D3C58" w:rsidTr="009D3C58">
                              <w:trPr>
                                <w:jc w:val="center"/>
                              </w:trPr>
                              <w:tc>
                                <w:tcPr>
                                  <w:tcW w:w="1134" w:type="dxa"/>
                                  <w:shd w:val="clear" w:color="auto" w:fill="auto"/>
                                </w:tcPr>
                                <w:p w:rsidR="00025024" w:rsidRPr="009D3C58" w:rsidRDefault="00025024" w:rsidP="009D3C58">
                                  <w:pPr>
                                    <w:jc w:val="center"/>
                                    <w:rPr>
                                      <w:sz w:val="16"/>
                                      <w:szCs w:val="16"/>
                                    </w:rPr>
                                  </w:pPr>
                                  <w:r w:rsidRPr="009D3C58">
                                    <w:rPr>
                                      <w:rFonts w:hint="eastAsia"/>
                                      <w:sz w:val="16"/>
                                      <w:szCs w:val="16"/>
                                    </w:rPr>
                                    <w:t>3.0</w:t>
                                  </w:r>
                                </w:p>
                              </w:tc>
                              <w:tc>
                                <w:tcPr>
                                  <w:tcW w:w="1134" w:type="dxa"/>
                                  <w:shd w:val="clear" w:color="auto" w:fill="auto"/>
                                </w:tcPr>
                                <w:p w:rsidR="00025024" w:rsidRPr="009D3C58" w:rsidRDefault="00025024" w:rsidP="009D3C58">
                                  <w:pPr>
                                    <w:jc w:val="center"/>
                                    <w:rPr>
                                      <w:sz w:val="16"/>
                                      <w:szCs w:val="16"/>
                                    </w:rPr>
                                  </w:pPr>
                                  <w:r w:rsidRPr="009D3C58">
                                    <w:rPr>
                                      <w:rFonts w:hint="eastAsia"/>
                                      <w:sz w:val="16"/>
                                      <w:szCs w:val="16"/>
                                    </w:rPr>
                                    <w:t>4.0</w:t>
                                  </w:r>
                                </w:p>
                              </w:tc>
                              <w:tc>
                                <w:tcPr>
                                  <w:tcW w:w="1134" w:type="dxa"/>
                                  <w:shd w:val="clear" w:color="auto" w:fill="auto"/>
                                </w:tcPr>
                                <w:p w:rsidR="00025024" w:rsidRPr="009D3C58" w:rsidRDefault="00025024" w:rsidP="009D3C58">
                                  <w:pPr>
                                    <w:jc w:val="center"/>
                                    <w:rPr>
                                      <w:sz w:val="16"/>
                                      <w:szCs w:val="16"/>
                                    </w:rPr>
                                  </w:pPr>
                                  <w:r w:rsidRPr="009D3C58">
                                    <w:rPr>
                                      <w:rFonts w:hint="eastAsia"/>
                                      <w:sz w:val="16"/>
                                      <w:szCs w:val="16"/>
                                    </w:rPr>
                                    <w:t>5.0</w:t>
                                  </w:r>
                                </w:p>
                              </w:tc>
                            </w:tr>
                            <w:tr w:rsidR="00025024" w:rsidRPr="009D3C58" w:rsidTr="009D3C58">
                              <w:trPr>
                                <w:jc w:val="center"/>
                              </w:trPr>
                              <w:tc>
                                <w:tcPr>
                                  <w:tcW w:w="1134" w:type="dxa"/>
                                  <w:shd w:val="clear" w:color="auto" w:fill="auto"/>
                                </w:tcPr>
                                <w:p w:rsidR="00025024" w:rsidRPr="009D3C58" w:rsidRDefault="00025024" w:rsidP="009D3C58">
                                  <w:pPr>
                                    <w:jc w:val="center"/>
                                    <w:rPr>
                                      <w:sz w:val="16"/>
                                      <w:szCs w:val="16"/>
                                    </w:rPr>
                                  </w:pPr>
                                  <w:r>
                                    <w:rPr>
                                      <w:rFonts w:hint="eastAsia"/>
                                      <w:sz w:val="16"/>
                                      <w:szCs w:val="16"/>
                                    </w:rPr>
                                    <w:t>6.0</w:t>
                                  </w:r>
                                </w:p>
                              </w:tc>
                              <w:tc>
                                <w:tcPr>
                                  <w:tcW w:w="1134" w:type="dxa"/>
                                  <w:shd w:val="clear" w:color="auto" w:fill="auto"/>
                                </w:tcPr>
                                <w:p w:rsidR="00025024" w:rsidRPr="009D3C58" w:rsidRDefault="00025024" w:rsidP="009D3C58">
                                  <w:pPr>
                                    <w:jc w:val="center"/>
                                    <w:rPr>
                                      <w:sz w:val="16"/>
                                      <w:szCs w:val="16"/>
                                    </w:rPr>
                                  </w:pPr>
                                  <w:r>
                                    <w:rPr>
                                      <w:rFonts w:hint="eastAsia"/>
                                      <w:sz w:val="16"/>
                                      <w:szCs w:val="16"/>
                                    </w:rPr>
                                    <w:t>7.0</w:t>
                                  </w:r>
                                </w:p>
                              </w:tc>
                              <w:tc>
                                <w:tcPr>
                                  <w:tcW w:w="1134" w:type="dxa"/>
                                  <w:shd w:val="clear" w:color="auto" w:fill="auto"/>
                                </w:tcPr>
                                <w:p w:rsidR="00025024" w:rsidRPr="009D3C58" w:rsidRDefault="00025024" w:rsidP="009D3C58">
                                  <w:pPr>
                                    <w:jc w:val="center"/>
                                    <w:rPr>
                                      <w:sz w:val="16"/>
                                      <w:szCs w:val="16"/>
                                    </w:rPr>
                                  </w:pPr>
                                  <w:r>
                                    <w:rPr>
                                      <w:rFonts w:hint="eastAsia"/>
                                      <w:sz w:val="16"/>
                                      <w:szCs w:val="16"/>
                                    </w:rPr>
                                    <w:t>8.0</w:t>
                                  </w:r>
                                </w:p>
                              </w:tc>
                            </w:tr>
                          </w:tbl>
                          <w:p w:rsidR="00025024" w:rsidRDefault="00025024" w:rsidP="00DD50DD">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87.95pt;margin-top:489.25pt;width:243.6pt;height:9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hN32QIAANM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" filled="f" stroked="f">
                <v:textbox>
                  <w:txbxContent>
                    <w:p w:rsidR="00025024" w:rsidRDefault="00025024" w:rsidP="00DD50DD">
                      <w:pPr>
                        <w:jc w:val="center"/>
                      </w:pPr>
                      <w:r>
                        <w:rPr>
                          <w:rFonts w:hint="eastAsia"/>
                        </w:rPr>
                        <w:t>Table 1.  Title.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134"/>
                      </w:tblGrid>
                      <w:tr w:rsidR="00025024" w:rsidRPr="009D3C58" w:rsidTr="009D3C58">
                        <w:trPr>
                          <w:jc w:val="center"/>
                        </w:trPr>
                        <w:tc>
                          <w:tcPr>
                            <w:tcW w:w="1134" w:type="dxa"/>
                            <w:shd w:val="clear" w:color="auto" w:fill="auto"/>
                          </w:tcPr>
                          <w:p w:rsidR="00025024" w:rsidRPr="009D3C58" w:rsidRDefault="00025024" w:rsidP="009D3C58">
                            <w:pPr>
                              <w:jc w:val="center"/>
                              <w:rPr>
                                <w:sz w:val="16"/>
                                <w:szCs w:val="16"/>
                              </w:rPr>
                            </w:pPr>
                            <w:r w:rsidRPr="009D3C58">
                              <w:rPr>
                                <w:rFonts w:hint="eastAsia"/>
                                <w:sz w:val="16"/>
                                <w:szCs w:val="16"/>
                              </w:rPr>
                              <w:t>Text</w:t>
                            </w:r>
                          </w:p>
                        </w:tc>
                        <w:tc>
                          <w:tcPr>
                            <w:tcW w:w="1134" w:type="dxa"/>
                            <w:shd w:val="clear" w:color="auto" w:fill="auto"/>
                          </w:tcPr>
                          <w:p w:rsidR="00025024" w:rsidRPr="009D3C58" w:rsidRDefault="00025024" w:rsidP="009D3C58">
                            <w:pPr>
                              <w:jc w:val="center"/>
                              <w:rPr>
                                <w:sz w:val="16"/>
                                <w:szCs w:val="16"/>
                              </w:rPr>
                            </w:pPr>
                            <w:r w:rsidRPr="009D3C58">
                              <w:rPr>
                                <w:rFonts w:hint="eastAsia"/>
                                <w:sz w:val="16"/>
                                <w:szCs w:val="16"/>
                              </w:rPr>
                              <w:t>Text</w:t>
                            </w:r>
                          </w:p>
                        </w:tc>
                        <w:tc>
                          <w:tcPr>
                            <w:tcW w:w="1134" w:type="dxa"/>
                            <w:shd w:val="clear" w:color="auto" w:fill="auto"/>
                          </w:tcPr>
                          <w:p w:rsidR="00025024" w:rsidRPr="009D3C58" w:rsidRDefault="00025024" w:rsidP="009D3C58">
                            <w:pPr>
                              <w:jc w:val="center"/>
                              <w:rPr>
                                <w:sz w:val="16"/>
                                <w:szCs w:val="16"/>
                              </w:rPr>
                            </w:pPr>
                            <w:r w:rsidRPr="009D3C58">
                              <w:rPr>
                                <w:rFonts w:hint="eastAsia"/>
                                <w:sz w:val="16"/>
                                <w:szCs w:val="16"/>
                              </w:rPr>
                              <w:t>Text</w:t>
                            </w:r>
                          </w:p>
                        </w:tc>
                      </w:tr>
                      <w:tr w:rsidR="00025024" w:rsidRPr="009D3C58" w:rsidTr="009D3C58">
                        <w:trPr>
                          <w:jc w:val="center"/>
                        </w:trPr>
                        <w:tc>
                          <w:tcPr>
                            <w:tcW w:w="1134" w:type="dxa"/>
                            <w:shd w:val="clear" w:color="auto" w:fill="auto"/>
                          </w:tcPr>
                          <w:p w:rsidR="00025024" w:rsidRPr="009D3C58" w:rsidRDefault="00025024" w:rsidP="009D3C58">
                            <w:pPr>
                              <w:jc w:val="center"/>
                              <w:rPr>
                                <w:sz w:val="16"/>
                                <w:szCs w:val="16"/>
                              </w:rPr>
                            </w:pPr>
                            <w:r w:rsidRPr="009D3C58">
                              <w:rPr>
                                <w:rFonts w:hint="eastAsia"/>
                                <w:sz w:val="16"/>
                                <w:szCs w:val="16"/>
                              </w:rPr>
                              <w:t>0.0</w:t>
                            </w:r>
                          </w:p>
                        </w:tc>
                        <w:tc>
                          <w:tcPr>
                            <w:tcW w:w="1134" w:type="dxa"/>
                            <w:shd w:val="clear" w:color="auto" w:fill="auto"/>
                          </w:tcPr>
                          <w:p w:rsidR="00025024" w:rsidRPr="009D3C58" w:rsidRDefault="00025024" w:rsidP="009D3C58">
                            <w:pPr>
                              <w:jc w:val="center"/>
                              <w:rPr>
                                <w:sz w:val="16"/>
                                <w:szCs w:val="16"/>
                              </w:rPr>
                            </w:pPr>
                            <w:r w:rsidRPr="009D3C58">
                              <w:rPr>
                                <w:rFonts w:hint="eastAsia"/>
                                <w:sz w:val="16"/>
                                <w:szCs w:val="16"/>
                              </w:rPr>
                              <w:t>1.0</w:t>
                            </w:r>
                          </w:p>
                        </w:tc>
                        <w:tc>
                          <w:tcPr>
                            <w:tcW w:w="1134" w:type="dxa"/>
                            <w:shd w:val="clear" w:color="auto" w:fill="auto"/>
                          </w:tcPr>
                          <w:p w:rsidR="00025024" w:rsidRPr="009D3C58" w:rsidRDefault="00025024" w:rsidP="009D3C58">
                            <w:pPr>
                              <w:jc w:val="center"/>
                              <w:rPr>
                                <w:sz w:val="16"/>
                                <w:szCs w:val="16"/>
                              </w:rPr>
                            </w:pPr>
                            <w:r w:rsidRPr="009D3C58">
                              <w:rPr>
                                <w:rFonts w:hint="eastAsia"/>
                                <w:sz w:val="16"/>
                                <w:szCs w:val="16"/>
                              </w:rPr>
                              <w:t>2.0</w:t>
                            </w:r>
                          </w:p>
                        </w:tc>
                      </w:tr>
                      <w:tr w:rsidR="00025024" w:rsidRPr="009D3C58" w:rsidTr="009D3C58">
                        <w:trPr>
                          <w:jc w:val="center"/>
                        </w:trPr>
                        <w:tc>
                          <w:tcPr>
                            <w:tcW w:w="1134" w:type="dxa"/>
                            <w:shd w:val="clear" w:color="auto" w:fill="auto"/>
                          </w:tcPr>
                          <w:p w:rsidR="00025024" w:rsidRPr="009D3C58" w:rsidRDefault="00025024" w:rsidP="009D3C58">
                            <w:pPr>
                              <w:jc w:val="center"/>
                              <w:rPr>
                                <w:sz w:val="16"/>
                                <w:szCs w:val="16"/>
                              </w:rPr>
                            </w:pPr>
                            <w:r w:rsidRPr="009D3C58">
                              <w:rPr>
                                <w:rFonts w:hint="eastAsia"/>
                                <w:sz w:val="16"/>
                                <w:szCs w:val="16"/>
                              </w:rPr>
                              <w:t>3.0</w:t>
                            </w:r>
                          </w:p>
                        </w:tc>
                        <w:tc>
                          <w:tcPr>
                            <w:tcW w:w="1134" w:type="dxa"/>
                            <w:shd w:val="clear" w:color="auto" w:fill="auto"/>
                          </w:tcPr>
                          <w:p w:rsidR="00025024" w:rsidRPr="009D3C58" w:rsidRDefault="00025024" w:rsidP="009D3C58">
                            <w:pPr>
                              <w:jc w:val="center"/>
                              <w:rPr>
                                <w:sz w:val="16"/>
                                <w:szCs w:val="16"/>
                              </w:rPr>
                            </w:pPr>
                            <w:r w:rsidRPr="009D3C58">
                              <w:rPr>
                                <w:rFonts w:hint="eastAsia"/>
                                <w:sz w:val="16"/>
                                <w:szCs w:val="16"/>
                              </w:rPr>
                              <w:t>4.0</w:t>
                            </w:r>
                          </w:p>
                        </w:tc>
                        <w:tc>
                          <w:tcPr>
                            <w:tcW w:w="1134" w:type="dxa"/>
                            <w:shd w:val="clear" w:color="auto" w:fill="auto"/>
                          </w:tcPr>
                          <w:p w:rsidR="00025024" w:rsidRPr="009D3C58" w:rsidRDefault="00025024" w:rsidP="009D3C58">
                            <w:pPr>
                              <w:jc w:val="center"/>
                              <w:rPr>
                                <w:sz w:val="16"/>
                                <w:szCs w:val="16"/>
                              </w:rPr>
                            </w:pPr>
                            <w:r w:rsidRPr="009D3C58">
                              <w:rPr>
                                <w:rFonts w:hint="eastAsia"/>
                                <w:sz w:val="16"/>
                                <w:szCs w:val="16"/>
                              </w:rPr>
                              <w:t>5.0</w:t>
                            </w:r>
                          </w:p>
                        </w:tc>
                      </w:tr>
                      <w:tr w:rsidR="00025024" w:rsidRPr="009D3C58" w:rsidTr="009D3C58">
                        <w:trPr>
                          <w:jc w:val="center"/>
                        </w:trPr>
                        <w:tc>
                          <w:tcPr>
                            <w:tcW w:w="1134" w:type="dxa"/>
                            <w:shd w:val="clear" w:color="auto" w:fill="auto"/>
                          </w:tcPr>
                          <w:p w:rsidR="00025024" w:rsidRPr="009D3C58" w:rsidRDefault="00025024" w:rsidP="009D3C58">
                            <w:pPr>
                              <w:jc w:val="center"/>
                              <w:rPr>
                                <w:sz w:val="16"/>
                                <w:szCs w:val="16"/>
                              </w:rPr>
                            </w:pPr>
                            <w:r>
                              <w:rPr>
                                <w:rFonts w:hint="eastAsia"/>
                                <w:sz w:val="16"/>
                                <w:szCs w:val="16"/>
                              </w:rPr>
                              <w:t>6.0</w:t>
                            </w:r>
                          </w:p>
                        </w:tc>
                        <w:tc>
                          <w:tcPr>
                            <w:tcW w:w="1134" w:type="dxa"/>
                            <w:shd w:val="clear" w:color="auto" w:fill="auto"/>
                          </w:tcPr>
                          <w:p w:rsidR="00025024" w:rsidRPr="009D3C58" w:rsidRDefault="00025024" w:rsidP="009D3C58">
                            <w:pPr>
                              <w:jc w:val="center"/>
                              <w:rPr>
                                <w:sz w:val="16"/>
                                <w:szCs w:val="16"/>
                              </w:rPr>
                            </w:pPr>
                            <w:r>
                              <w:rPr>
                                <w:rFonts w:hint="eastAsia"/>
                                <w:sz w:val="16"/>
                                <w:szCs w:val="16"/>
                              </w:rPr>
                              <w:t>7.0</w:t>
                            </w:r>
                          </w:p>
                        </w:tc>
                        <w:tc>
                          <w:tcPr>
                            <w:tcW w:w="1134" w:type="dxa"/>
                            <w:shd w:val="clear" w:color="auto" w:fill="auto"/>
                          </w:tcPr>
                          <w:p w:rsidR="00025024" w:rsidRPr="009D3C58" w:rsidRDefault="00025024" w:rsidP="009D3C58">
                            <w:pPr>
                              <w:jc w:val="center"/>
                              <w:rPr>
                                <w:sz w:val="16"/>
                                <w:szCs w:val="16"/>
                              </w:rPr>
                            </w:pPr>
                            <w:r>
                              <w:rPr>
                                <w:rFonts w:hint="eastAsia"/>
                                <w:sz w:val="16"/>
                                <w:szCs w:val="16"/>
                              </w:rPr>
                              <w:t>8.0</w:t>
                            </w:r>
                          </w:p>
                        </w:tc>
                      </w:tr>
                    </w:tbl>
                    <w:p w:rsidR="00025024" w:rsidRDefault="00025024" w:rsidP="00DD50DD">
                      <w:pPr>
                        <w:jc w:val="center"/>
                      </w:pPr>
                    </w:p>
                  </w:txbxContent>
                </v:textbox>
                <w10:wrap type="square" anchorx="margin" anchory="page"/>
              </v:shape>
            </w:pict>
          </mc:Fallback>
        </mc:AlternateContent>
      </w:r>
      <w:r w:rsidR="003E5A5D">
        <w:rPr>
          <w:rFonts w:hint="eastAsia"/>
          <w:b/>
          <w:sz w:val="24"/>
          <w:szCs w:val="24"/>
        </w:rPr>
        <w:t>Result</w:t>
      </w:r>
    </w:p>
    <w:p w:rsidR="00AE0316" w:rsidRDefault="00D304B8" w:rsidP="00AE0316">
      <w:pPr>
        <w:spacing w:beforeLines="100" w:before="291" w:afterLines="100" w:after="291"/>
        <w:ind w:left="357"/>
        <w:rPr>
          <w:szCs w:val="20"/>
        </w:rPr>
      </w:pPr>
      <w:r>
        <w:rPr>
          <w:noProof/>
        </w:rPr>
        <mc:AlternateContent>
          <mc:Choice Requires="wps">
            <w:drawing>
              <wp:anchor distT="0" distB="0" distL="114300" distR="114300" simplePos="0" relativeHeight="251668992" behindDoc="0" locked="0" layoutInCell="1" allowOverlap="1" wp14:anchorId="5B2D0A2A" wp14:editId="69EBD628">
                <wp:simplePos x="0" y="0"/>
                <wp:positionH relativeFrom="margin">
                  <wp:align>left</wp:align>
                </wp:positionH>
                <wp:positionV relativeFrom="page">
                  <wp:posOffset>7512685</wp:posOffset>
                </wp:positionV>
                <wp:extent cx="3093720" cy="1790700"/>
                <wp:effectExtent l="0" t="0" r="0" b="0"/>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179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4B8" w:rsidRDefault="00D304B8" w:rsidP="00D304B8">
                            <w:pPr>
                              <w:jc w:val="center"/>
                            </w:pPr>
                            <w:r>
                              <w:rPr>
                                <w:noProof/>
                              </w:rPr>
                              <w:drawing>
                                <wp:inline distT="0" distB="0" distL="0" distR="0" wp14:anchorId="17222B59" wp14:editId="14E5A8D0">
                                  <wp:extent cx="1925320" cy="1438275"/>
                                  <wp:effectExtent l="0" t="0" r="0" b="952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Y1.jpg"/>
                                          <pic:cNvPicPr/>
                                        </pic:nvPicPr>
                                        <pic:blipFill>
                                          <a:blip r:embed="rId14">
                                            <a:extLst>
                                              <a:ext uri="{28A0092B-C50C-407E-A947-70E740481C1C}">
                                                <a14:useLocalDpi xmlns:a14="http://schemas.microsoft.com/office/drawing/2010/main" val="0"/>
                                              </a:ext>
                                            </a:extLst>
                                          </a:blip>
                                          <a:stretch>
                                            <a:fillRect/>
                                          </a:stretch>
                                        </pic:blipFill>
                                        <pic:spPr>
                                          <a:xfrm>
                                            <a:off x="0" y="0"/>
                                            <a:ext cx="1925320" cy="1438275"/>
                                          </a:xfrm>
                                          <a:prstGeom prst="rect">
                                            <a:avLst/>
                                          </a:prstGeom>
                                        </pic:spPr>
                                      </pic:pic>
                                    </a:graphicData>
                                  </a:graphic>
                                </wp:inline>
                              </w:drawing>
                            </w:r>
                          </w:p>
                          <w:p w:rsidR="00D304B8" w:rsidRDefault="00D304B8" w:rsidP="00D304B8">
                            <w:pPr>
                              <w:jc w:val="center"/>
                            </w:pPr>
                            <w:r>
                              <w:rPr>
                                <w:rFonts w:hint="eastAsia"/>
                              </w:rPr>
                              <w:t>Fig. 3.</w:t>
                            </w:r>
                            <w:r w:rsidR="0042545E">
                              <w:t xml:space="preserve"> </w:t>
                            </w:r>
                            <w:r>
                              <w:rPr>
                                <w:rFonts w:hint="eastAsia"/>
                              </w:rPr>
                              <w:t xml:space="preserve">  </w:t>
                            </w:r>
                            <w:r>
                              <w:t>Original Image</w:t>
                            </w:r>
                            <w:r w:rsidR="00183613">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2D0A2A" id="_x0000_s1031" type="#_x0000_t202" style="position:absolute;left:0;text-align:left;margin-left:0;margin-top:591.55pt;width:243.6pt;height:141pt;z-index:25166899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2bl2wIAANM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" filled="f" stroked="f">
                <v:textbox>
                  <w:txbxContent>
                    <w:p w:rsidR="00D304B8" w:rsidRDefault="00D304B8" w:rsidP="00D304B8">
                      <w:pPr>
                        <w:jc w:val="center"/>
                      </w:pPr>
                      <w:r>
                        <w:rPr>
                          <w:noProof/>
                        </w:rPr>
                        <w:drawing>
                          <wp:inline distT="0" distB="0" distL="0" distR="0" wp14:anchorId="17222B59" wp14:editId="14E5A8D0">
                            <wp:extent cx="1925320" cy="1438275"/>
                            <wp:effectExtent l="0" t="0" r="0" b="952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Y1.jpg"/>
                                    <pic:cNvPicPr/>
                                  </pic:nvPicPr>
                                  <pic:blipFill>
                                    <a:blip r:embed="rId14">
                                      <a:extLst>
                                        <a:ext uri="{28A0092B-C50C-407E-A947-70E740481C1C}">
                                          <a14:useLocalDpi xmlns:a14="http://schemas.microsoft.com/office/drawing/2010/main" val="0"/>
                                        </a:ext>
                                      </a:extLst>
                                    </a:blip>
                                    <a:stretch>
                                      <a:fillRect/>
                                    </a:stretch>
                                  </pic:blipFill>
                                  <pic:spPr>
                                    <a:xfrm>
                                      <a:off x="0" y="0"/>
                                      <a:ext cx="1925320" cy="1438275"/>
                                    </a:xfrm>
                                    <a:prstGeom prst="rect">
                                      <a:avLst/>
                                    </a:prstGeom>
                                  </pic:spPr>
                                </pic:pic>
                              </a:graphicData>
                            </a:graphic>
                          </wp:inline>
                        </w:drawing>
                      </w:r>
                    </w:p>
                    <w:p w:rsidR="00D304B8" w:rsidRDefault="00D304B8" w:rsidP="00D304B8">
                      <w:pPr>
                        <w:jc w:val="center"/>
                      </w:pPr>
                      <w:r>
                        <w:rPr>
                          <w:rFonts w:hint="eastAsia"/>
                        </w:rPr>
                        <w:t>Fig. 3.</w:t>
                      </w:r>
                      <w:r w:rsidR="0042545E">
                        <w:t xml:space="preserve"> </w:t>
                      </w:r>
                      <w:r>
                        <w:rPr>
                          <w:rFonts w:hint="eastAsia"/>
                        </w:rPr>
                        <w:t xml:space="preserve">  </w:t>
                      </w:r>
                      <w:r>
                        <w:t>Original Image</w:t>
                      </w:r>
                      <w:r w:rsidR="00183613">
                        <w:t>.</w:t>
                      </w:r>
                    </w:p>
                  </w:txbxContent>
                </v:textbox>
                <w10:wrap type="square" anchorx="margin" anchory="page"/>
              </v:shape>
            </w:pict>
          </mc:Fallback>
        </mc:AlternateContent>
      </w:r>
      <w:r w:rsidR="00AE0316">
        <w:rPr>
          <w:b/>
          <w:sz w:val="24"/>
          <w:szCs w:val="24"/>
        </w:rPr>
        <w:t xml:space="preserve"> </w:t>
      </w:r>
      <w:r w:rsidRPr="00D304B8">
        <w:rPr>
          <w:szCs w:val="20"/>
        </w:rPr>
        <w:t xml:space="preserve">The image after the </w:t>
      </w:r>
      <w:proofErr w:type="spellStart"/>
      <w:r w:rsidRPr="00D304B8">
        <w:rPr>
          <w:szCs w:val="20"/>
        </w:rPr>
        <w:t>YCr</w:t>
      </w:r>
      <w:r>
        <w:rPr>
          <w:szCs w:val="20"/>
        </w:rPr>
        <w:t>Cb</w:t>
      </w:r>
      <w:proofErr w:type="spellEnd"/>
      <w:r>
        <w:rPr>
          <w:szCs w:val="20"/>
        </w:rPr>
        <w:t xml:space="preserve"> conversion is as shown in Fig</w:t>
      </w:r>
      <w:r w:rsidR="00183613">
        <w:rPr>
          <w:szCs w:val="20"/>
        </w:rPr>
        <w:t>.</w:t>
      </w:r>
      <w:r w:rsidRPr="00D304B8">
        <w:rPr>
          <w:szCs w:val="20"/>
        </w:rPr>
        <w:t>3</w:t>
      </w:r>
      <w:r w:rsidR="00AE0316" w:rsidRPr="00AE0316">
        <w:rPr>
          <w:szCs w:val="20"/>
        </w:rPr>
        <w:t>The result of the propo</w:t>
      </w:r>
      <w:r w:rsidR="00183613">
        <w:rPr>
          <w:szCs w:val="20"/>
        </w:rPr>
        <w:t>sed method is as shown in Fig.</w:t>
      </w:r>
      <w:r>
        <w:rPr>
          <w:szCs w:val="20"/>
        </w:rPr>
        <w:t>4</w:t>
      </w:r>
      <w:r w:rsidR="00AE0316">
        <w:rPr>
          <w:szCs w:val="20"/>
        </w:rPr>
        <w:t>.</w:t>
      </w:r>
      <w:r w:rsidRPr="00D304B8">
        <w:t xml:space="preserve"> </w:t>
      </w:r>
      <w:r w:rsidRPr="00D304B8">
        <w:rPr>
          <w:szCs w:val="20"/>
        </w:rPr>
        <w:t>The result of the conventional method is as shown in Fig</w:t>
      </w:r>
      <w:r w:rsidR="00183613">
        <w:rPr>
          <w:szCs w:val="20"/>
        </w:rPr>
        <w:t>5</w:t>
      </w:r>
      <w:r w:rsidRPr="00D304B8">
        <w:rPr>
          <w:szCs w:val="20"/>
        </w:rPr>
        <w:t>.</w:t>
      </w:r>
    </w:p>
    <w:p w:rsidR="00AE0316" w:rsidRPr="00AE0316" w:rsidRDefault="00AE0316" w:rsidP="00AE0316">
      <w:pPr>
        <w:spacing w:beforeLines="100" w:before="291" w:afterLines="100" w:after="291"/>
        <w:ind w:left="357"/>
        <w:rPr>
          <w:rFonts w:hint="eastAsia"/>
          <w:szCs w:val="20"/>
        </w:rPr>
      </w:pPr>
    </w:p>
    <w:p w:rsidR="003E5A5D" w:rsidRDefault="003E5A5D" w:rsidP="003E5A5D">
      <w:pPr>
        <w:numPr>
          <w:ilvl w:val="0"/>
          <w:numId w:val="9"/>
        </w:numPr>
        <w:spacing w:beforeLines="100" w:before="291" w:afterLines="100" w:after="291"/>
        <w:jc w:val="center"/>
        <w:rPr>
          <w:b/>
          <w:sz w:val="24"/>
          <w:szCs w:val="24"/>
        </w:rPr>
      </w:pPr>
      <w:r w:rsidRPr="00313692">
        <w:rPr>
          <w:rFonts w:hint="eastAsia"/>
          <w:b/>
          <w:sz w:val="24"/>
          <w:szCs w:val="24"/>
        </w:rPr>
        <w:lastRenderedPageBreak/>
        <w:t>Conclusions</w:t>
      </w:r>
    </w:p>
    <w:p w:rsidR="00183613" w:rsidRPr="00183613" w:rsidRDefault="00183613" w:rsidP="00183613">
      <w:pPr>
        <w:spacing w:beforeLines="100" w:before="291" w:afterLines="100" w:after="291"/>
        <w:ind w:left="357"/>
        <w:rPr>
          <w:szCs w:val="20"/>
        </w:rPr>
      </w:pPr>
      <w:r w:rsidRPr="00183613">
        <w:rPr>
          <w:szCs w:val="20"/>
        </w:rPr>
        <w:t>From the results obtained from experiments, it is considered that cutting out patterns 1, 2, and 4 is suitable for equalizing the illuminance of the current image.</w:t>
      </w:r>
      <w:r w:rsidR="0042545E" w:rsidRPr="0042545E">
        <w:t xml:space="preserve"> </w:t>
      </w:r>
      <w:r w:rsidR="0042545E" w:rsidRPr="0042545E">
        <w:rPr>
          <w:szCs w:val="20"/>
        </w:rPr>
        <w:t>Because the black part of the screen edge approaches white when comparing the Y image after IDCT conversion with the original image, the white part in the center of the screen is approaching black, and the gray part increases as you look through the whole image.</w:t>
      </w:r>
    </w:p>
    <w:p w:rsidR="00BE5ACD" w:rsidRDefault="00A4436C" w:rsidP="00591F32">
      <w:pPr>
        <w:pBdr>
          <w:bottom w:val="single" w:sz="2" w:space="1" w:color="000000"/>
        </w:pBdr>
        <w:spacing w:beforeLines="100" w:before="291" w:afterLines="50" w:after="145"/>
        <w:jc w:val="center"/>
        <w:rPr>
          <w:b/>
          <w:sz w:val="24"/>
          <w:szCs w:val="24"/>
        </w:rPr>
      </w:pPr>
      <w:r w:rsidRPr="00313692">
        <w:rPr>
          <w:rFonts w:hint="eastAsia"/>
          <w:b/>
          <w:sz w:val="24"/>
          <w:szCs w:val="24"/>
        </w:rPr>
        <w:t>R</w:t>
      </w:r>
      <w:r w:rsidR="00A95B9B" w:rsidRPr="00313692">
        <w:rPr>
          <w:rFonts w:hint="eastAsia"/>
          <w:b/>
          <w:sz w:val="24"/>
          <w:szCs w:val="24"/>
        </w:rPr>
        <w:t>eferen</w:t>
      </w:r>
      <w:r w:rsidRPr="00313692">
        <w:rPr>
          <w:rFonts w:hint="eastAsia"/>
          <w:b/>
          <w:sz w:val="24"/>
          <w:szCs w:val="24"/>
        </w:rPr>
        <w:t>ce</w:t>
      </w:r>
      <w:r w:rsidR="00A95B9B" w:rsidRPr="00313692">
        <w:rPr>
          <w:rFonts w:hint="eastAsia"/>
          <w:b/>
          <w:sz w:val="24"/>
          <w:szCs w:val="24"/>
        </w:rPr>
        <w:t>s</w:t>
      </w:r>
    </w:p>
    <w:p w:rsidR="004D1DE4" w:rsidRDefault="0042545E" w:rsidP="0042545E">
      <w:pPr>
        <w:pStyle w:val="a9"/>
        <w:numPr>
          <w:ilvl w:val="0"/>
          <w:numId w:val="16"/>
        </w:numPr>
        <w:ind w:leftChars="0"/>
        <w:rPr>
          <w:szCs w:val="20"/>
        </w:rPr>
      </w:pPr>
      <w:r>
        <w:rPr>
          <w:rFonts w:ascii="CMR10" w:hAnsi="CMR10" w:cs="CMR10"/>
          <w:kern w:val="0"/>
          <w:sz w:val="22"/>
        </w:rPr>
        <w:t>JAMSTEC</w:t>
      </w:r>
      <w:r>
        <w:rPr>
          <w:szCs w:val="20"/>
        </w:rPr>
        <w:t xml:space="preserve"> </w:t>
      </w:r>
      <w:r w:rsidR="004D1DE4" w:rsidRPr="004D1DE4">
        <w:rPr>
          <w:szCs w:val="20"/>
        </w:rPr>
        <w:t xml:space="preserve">: </w:t>
      </w:r>
      <w:r w:rsidRPr="0042545E">
        <w:rPr>
          <w:szCs w:val="20"/>
        </w:rPr>
        <w:t>Undersea Research and Development Center</w:t>
      </w:r>
      <w:r w:rsidR="004D1DE4" w:rsidRPr="004D1DE4">
        <w:rPr>
          <w:szCs w:val="20"/>
        </w:rPr>
        <w:t>,</w:t>
      </w:r>
    </w:p>
    <w:p w:rsidR="0042545E" w:rsidRPr="004D1DE4" w:rsidRDefault="0042545E" w:rsidP="0042545E">
      <w:pPr>
        <w:pStyle w:val="a9"/>
        <w:ind w:leftChars="0" w:left="360"/>
        <w:rPr>
          <w:szCs w:val="20"/>
        </w:rPr>
      </w:pPr>
      <w:r>
        <w:rPr>
          <w:rFonts w:ascii="CMR10" w:hAnsi="CMR10" w:cs="CMR10"/>
          <w:kern w:val="0"/>
          <w:sz w:val="22"/>
        </w:rPr>
        <w:t>https://www.jamstec.go.jp/shigen/j/exploration/shigen.html</w:t>
      </w:r>
    </w:p>
    <w:p w:rsidR="008853FE" w:rsidRDefault="0042545E" w:rsidP="0042545E">
      <w:pPr>
        <w:numPr>
          <w:ilvl w:val="0"/>
          <w:numId w:val="16"/>
        </w:numPr>
        <w:rPr>
          <w:szCs w:val="20"/>
        </w:rPr>
      </w:pPr>
      <w:r w:rsidRPr="0042545E">
        <w:rPr>
          <w:rFonts w:ascii="CMR10" w:hAnsi="CMR10" w:cs="CMR10"/>
          <w:kern w:val="0"/>
          <w:sz w:val="22"/>
        </w:rPr>
        <w:t>GODAC</w:t>
      </w:r>
      <w:r w:rsidRPr="0042545E">
        <w:rPr>
          <w:rFonts w:ascii="CMR10" w:hAnsi="CMR10" w:cs="CMR10"/>
          <w:kern w:val="0"/>
          <w:sz w:val="22"/>
        </w:rPr>
        <w:t xml:space="preserve"> </w:t>
      </w:r>
      <w:r w:rsidR="00295A6A" w:rsidRPr="0042545E">
        <w:rPr>
          <w:szCs w:val="20"/>
        </w:rPr>
        <w:t>:</w:t>
      </w:r>
      <w:r w:rsidRPr="0042545E">
        <w:rPr>
          <w:szCs w:val="20"/>
        </w:rPr>
        <w:t xml:space="preserve"> International Marine Environment Information Center</w:t>
      </w:r>
      <w:r>
        <w:rPr>
          <w:szCs w:val="20"/>
        </w:rPr>
        <w:t>,</w:t>
      </w:r>
    </w:p>
    <w:p w:rsidR="0042545E" w:rsidRPr="0042545E" w:rsidRDefault="0042545E" w:rsidP="0042545E">
      <w:pPr>
        <w:ind w:left="360"/>
        <w:rPr>
          <w:szCs w:val="20"/>
        </w:rPr>
      </w:pPr>
      <w:r>
        <w:rPr>
          <w:rFonts w:ascii="CMR10" w:hAnsi="CMR10" w:cs="CMR10"/>
          <w:kern w:val="0"/>
          <w:sz w:val="22"/>
        </w:rPr>
        <w:t>http://www.godac.jp/education/deepsea.html</w:t>
      </w:r>
    </w:p>
    <w:p w:rsidR="008853FE" w:rsidRPr="00C95DC6" w:rsidRDefault="008853FE" w:rsidP="0042545E">
      <w:pPr>
        <w:ind w:left="360"/>
        <w:rPr>
          <w:szCs w:val="20"/>
        </w:rPr>
      </w:pPr>
      <w:bookmarkStart w:id="0" w:name="_GoBack"/>
      <w:bookmarkEnd w:id="0"/>
    </w:p>
    <w:sectPr w:rsidR="008853FE" w:rsidRPr="00C95DC6" w:rsidSect="002367AF">
      <w:type w:val="continuous"/>
      <w:pgSz w:w="11906" w:h="16838" w:code="9"/>
      <w:pgMar w:top="1418" w:right="907" w:bottom="1418" w:left="907" w:header="907" w:footer="907" w:gutter="0"/>
      <w:cols w:num="2" w:space="454"/>
      <w:titlePg/>
      <w:docGrid w:type="lines" w:linePitch="291" w:charSpace="29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148" w:rsidRDefault="000C2148" w:rsidP="00B3190B">
      <w:r>
        <w:separator/>
      </w:r>
    </w:p>
  </w:endnote>
  <w:endnote w:type="continuationSeparator" w:id="0">
    <w:p w:rsidR="000C2148" w:rsidRDefault="000C2148" w:rsidP="00B31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MR10">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024" w:rsidRPr="00C76ED3" w:rsidRDefault="00025024" w:rsidP="002D38BA">
    <w:pPr>
      <w:pStyle w:val="a5"/>
      <w:jc w:val="right"/>
      <w:rPr>
        <w:sz w:val="16"/>
        <w:szCs w:val="16"/>
      </w:rPr>
    </w:pPr>
    <w:r w:rsidRPr="00C76ED3">
      <w:rPr>
        <w:rFonts w:hint="eastAsia"/>
        <w:sz w:val="16"/>
        <w:szCs w:val="16"/>
      </w:rPr>
      <w:t>©</w:t>
    </w:r>
    <w:r w:rsidRPr="00C76ED3">
      <w:rPr>
        <w:sz w:val="16"/>
        <w:szCs w:val="16"/>
      </w:rPr>
      <w:t xml:space="preserve"> 201</w:t>
    </w:r>
    <w:r>
      <w:rPr>
        <w:rFonts w:hint="eastAsia"/>
        <w:sz w:val="16"/>
        <w:szCs w:val="16"/>
      </w:rPr>
      <w:t>7</w:t>
    </w:r>
    <w:r w:rsidRPr="00C76ED3">
      <w:rPr>
        <w:sz w:val="16"/>
        <w:szCs w:val="16"/>
      </w:rPr>
      <w:t xml:space="preserve"> </w:t>
    </w:r>
    <w:r w:rsidRPr="00BA752B">
      <w:rPr>
        <w:sz w:val="16"/>
        <w:szCs w:val="16"/>
      </w:rPr>
      <w:t>The Institute of Industrial Applications Engineers</w:t>
    </w:r>
    <w:r>
      <w:rPr>
        <w:rFonts w:hint="eastAsia"/>
        <w:sz w:val="16"/>
        <w:szCs w:val="16"/>
      </w:rPr>
      <w:t>, Japan</w:t>
    </w:r>
    <w:r w:rsidRPr="00C76ED3">
      <w:rPr>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148" w:rsidRDefault="000C2148" w:rsidP="00B3190B">
      <w:r>
        <w:separator/>
      </w:r>
    </w:p>
  </w:footnote>
  <w:footnote w:type="continuationSeparator" w:id="0">
    <w:p w:rsidR="000C2148" w:rsidRDefault="000C2148" w:rsidP="00B319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024" w:rsidRPr="00710B46" w:rsidRDefault="00025024" w:rsidP="00710B46">
    <w:pPr>
      <w:spacing w:line="200" w:lineRule="exact"/>
      <w:rPr>
        <w:sz w:val="16"/>
        <w:szCs w:val="16"/>
      </w:rPr>
    </w:pPr>
    <w:r>
      <w:rPr>
        <w:noProof/>
      </w:rPr>
      <mc:AlternateContent>
        <mc:Choice Requires="wps">
          <w:drawing>
            <wp:anchor distT="4294967293" distB="4294967293" distL="114300" distR="114300" simplePos="0" relativeHeight="251657728" behindDoc="0" locked="0" layoutInCell="0" allowOverlap="1">
              <wp:simplePos x="0" y="0"/>
              <wp:positionH relativeFrom="column">
                <wp:posOffset>-1270</wp:posOffset>
              </wp:positionH>
              <wp:positionV relativeFrom="page">
                <wp:posOffset>714374</wp:posOffset>
              </wp:positionV>
              <wp:extent cx="6407785" cy="0"/>
              <wp:effectExtent l="0" t="0" r="12065" b="0"/>
              <wp:wrapNone/>
              <wp:docPr id="5"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9EAFC" id="直線コネクタ 2" o:spid="_x0000_s1026" style="position:absolute;left:0;text-align:left;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1pt,56.25pt" to="504.45pt,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" o:allowincell="f" strokeweight=".25pt">
              <w10:wrap anchory="page"/>
            </v:line>
          </w:pict>
        </mc:Fallback>
      </mc:AlternateContent>
    </w:r>
    <w:r>
      <w:rPr>
        <w:rFonts w:hint="eastAsia"/>
        <w:sz w:val="16"/>
        <w:szCs w:val="16"/>
      </w:rPr>
      <w:t>Proceedings of the 5th IIAE International Conference on Industrial Application Engineering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60DA9"/>
    <w:multiLevelType w:val="hybridMultilevel"/>
    <w:tmpl w:val="941A2D04"/>
    <w:lvl w:ilvl="0" w:tplc="71F0A86A">
      <w:start w:val="1"/>
      <w:numFmt w:val="decimal"/>
      <w:lvlText w:val="(%1)"/>
      <w:lvlJc w:val="left"/>
      <w:pPr>
        <w:ind w:left="357" w:hanging="35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77527D"/>
    <w:multiLevelType w:val="hybridMultilevel"/>
    <w:tmpl w:val="6F9AC966"/>
    <w:lvl w:ilvl="0" w:tplc="450EB38E">
      <w:start w:val="1"/>
      <w:numFmt w:val="lowerLetter"/>
      <w:lvlText w:val="(%1)"/>
      <w:lvlJc w:val="left"/>
      <w:pPr>
        <w:ind w:left="562" w:hanging="420"/>
      </w:pPr>
      <w:rPr>
        <w:rFonts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09A81413"/>
    <w:multiLevelType w:val="hybridMultilevel"/>
    <w:tmpl w:val="C23AAC4C"/>
    <w:lvl w:ilvl="0" w:tplc="C1A0B7A6">
      <w:start w:val="1"/>
      <w:numFmt w:val="decimal"/>
      <w:lvlText w:val="3.%1"/>
      <w:lvlJc w:val="left"/>
      <w:pPr>
        <w:ind w:left="777" w:hanging="420"/>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BB73F6"/>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14791BE8"/>
    <w:multiLevelType w:val="hybridMultilevel"/>
    <w:tmpl w:val="D9EE303E"/>
    <w:lvl w:ilvl="0" w:tplc="450EB38E">
      <w:start w:val="1"/>
      <w:numFmt w:val="lowerLetter"/>
      <w:lvlText w:val="(%1)"/>
      <w:lvlJc w:val="left"/>
      <w:pPr>
        <w:tabs>
          <w:tab w:val="num" w:pos="539"/>
        </w:tabs>
        <w:ind w:left="0" w:firstLine="179"/>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17E96ECE"/>
    <w:multiLevelType w:val="multilevel"/>
    <w:tmpl w:val="A2120F98"/>
    <w:lvl w:ilvl="0">
      <w:start w:val="1"/>
      <w:numFmt w:val="decimal"/>
      <w:lvlText w:val="%1."/>
      <w:lvlJc w:val="left"/>
      <w:pPr>
        <w:ind w:left="357" w:hanging="357"/>
      </w:pPr>
      <w:rPr>
        <w:rFonts w:hint="eastAsia"/>
      </w:rPr>
    </w:lvl>
    <w:lvl w:ilvl="1">
      <w:start w:val="1"/>
      <w:numFmt w:val="decimal"/>
      <w:lvlText w:val="%1.%2"/>
      <w:lvlJc w:val="left"/>
      <w:pPr>
        <w:ind w:left="535" w:hanging="535"/>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19A32CBA"/>
    <w:multiLevelType w:val="hybridMultilevel"/>
    <w:tmpl w:val="9776EE0E"/>
    <w:lvl w:ilvl="0" w:tplc="EF9852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BC275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29FF643C"/>
    <w:multiLevelType w:val="hybridMultilevel"/>
    <w:tmpl w:val="1D7A41AA"/>
    <w:lvl w:ilvl="0" w:tplc="214012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67279E"/>
    <w:multiLevelType w:val="hybridMultilevel"/>
    <w:tmpl w:val="D9EE303E"/>
    <w:lvl w:ilvl="0" w:tplc="450EB38E">
      <w:start w:val="1"/>
      <w:numFmt w:val="lowerLetter"/>
      <w:lvlText w:val="(%1)"/>
      <w:lvlJc w:val="left"/>
      <w:pPr>
        <w:tabs>
          <w:tab w:val="num" w:pos="539"/>
        </w:tabs>
        <w:ind w:left="0" w:firstLine="179"/>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342772CE"/>
    <w:multiLevelType w:val="multilevel"/>
    <w:tmpl w:val="0B3A310C"/>
    <w:lvl w:ilvl="0">
      <w:start w:val="1"/>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1" w15:restartNumberingAfterBreak="0">
    <w:nsid w:val="4AC65957"/>
    <w:multiLevelType w:val="multilevel"/>
    <w:tmpl w:val="A2120F98"/>
    <w:lvl w:ilvl="0">
      <w:start w:val="1"/>
      <w:numFmt w:val="decimal"/>
      <w:lvlText w:val="%1."/>
      <w:lvlJc w:val="left"/>
      <w:pPr>
        <w:ind w:left="357" w:hanging="357"/>
      </w:pPr>
      <w:rPr>
        <w:rFonts w:hint="eastAsia"/>
      </w:rPr>
    </w:lvl>
    <w:lvl w:ilvl="1">
      <w:start w:val="1"/>
      <w:numFmt w:val="decimal"/>
      <w:lvlText w:val="%1.%2"/>
      <w:lvlJc w:val="left"/>
      <w:pPr>
        <w:ind w:left="714" w:hanging="535"/>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5143427B"/>
    <w:multiLevelType w:val="multilevel"/>
    <w:tmpl w:val="155CDC3E"/>
    <w:lvl w:ilvl="0">
      <w:start w:val="1"/>
      <w:numFmt w:val="decimal"/>
      <w:lvlText w:val="%1"/>
      <w:lvlJc w:val="left"/>
      <w:pPr>
        <w:ind w:left="340" w:hanging="340"/>
      </w:pPr>
      <w:rPr>
        <w:rFonts w:hint="eastAsia"/>
      </w:rPr>
    </w:lvl>
    <w:lvl w:ilvl="1">
      <w:start w:val="1"/>
      <w:numFmt w:val="decimal"/>
      <w:lvlText w:val="%1.%2"/>
      <w:lvlJc w:val="left"/>
      <w:pPr>
        <w:ind w:left="567" w:hanging="39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5B8430C8"/>
    <w:multiLevelType w:val="multilevel"/>
    <w:tmpl w:val="0B3A310C"/>
    <w:lvl w:ilvl="0">
      <w:start w:val="1"/>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4" w15:restartNumberingAfterBreak="0">
    <w:nsid w:val="675A2E9F"/>
    <w:multiLevelType w:val="multilevel"/>
    <w:tmpl w:val="155CDC3E"/>
    <w:lvl w:ilvl="0">
      <w:start w:val="1"/>
      <w:numFmt w:val="decimal"/>
      <w:lvlText w:val="%1"/>
      <w:lvlJc w:val="left"/>
      <w:pPr>
        <w:ind w:left="340" w:hanging="340"/>
      </w:pPr>
      <w:rPr>
        <w:rFonts w:hint="eastAsia"/>
      </w:rPr>
    </w:lvl>
    <w:lvl w:ilvl="1">
      <w:start w:val="1"/>
      <w:numFmt w:val="decimal"/>
      <w:lvlText w:val="%1.%2"/>
      <w:lvlJc w:val="left"/>
      <w:pPr>
        <w:ind w:left="567" w:hanging="39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69F5270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7B5407EA"/>
    <w:multiLevelType w:val="hybridMultilevel"/>
    <w:tmpl w:val="D2DA8958"/>
    <w:lvl w:ilvl="0" w:tplc="0E0C3AF2">
      <w:start w:val="1"/>
      <w:numFmt w:val="decimal"/>
      <w:lvlText w:val="(%1)"/>
      <w:lvlJc w:val="left"/>
      <w:pPr>
        <w:ind w:left="0" w:firstLine="17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6"/>
  </w:num>
  <w:num w:numId="3">
    <w:abstractNumId w:val="14"/>
  </w:num>
  <w:num w:numId="4">
    <w:abstractNumId w:val="3"/>
  </w:num>
  <w:num w:numId="5">
    <w:abstractNumId w:val="13"/>
  </w:num>
  <w:num w:numId="6">
    <w:abstractNumId w:val="10"/>
  </w:num>
  <w:num w:numId="7">
    <w:abstractNumId w:val="15"/>
  </w:num>
  <w:num w:numId="8">
    <w:abstractNumId w:val="7"/>
  </w:num>
  <w:num w:numId="9">
    <w:abstractNumId w:val="5"/>
  </w:num>
  <w:num w:numId="10">
    <w:abstractNumId w:val="11"/>
  </w:num>
  <w:num w:numId="11">
    <w:abstractNumId w:val="9"/>
  </w:num>
  <w:num w:numId="12">
    <w:abstractNumId w:val="0"/>
  </w:num>
  <w:num w:numId="13">
    <w:abstractNumId w:val="4"/>
  </w:num>
  <w:num w:numId="14">
    <w:abstractNumId w:val="1"/>
  </w:num>
  <w:num w:numId="15">
    <w:abstractNumId w:val="8"/>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840"/>
  <w:drawingGridHorizontalSpacing w:val="21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DB3"/>
    <w:rsid w:val="0000504F"/>
    <w:rsid w:val="00005F32"/>
    <w:rsid w:val="00011068"/>
    <w:rsid w:val="00012BEE"/>
    <w:rsid w:val="00013F1D"/>
    <w:rsid w:val="00025024"/>
    <w:rsid w:val="00030D0E"/>
    <w:rsid w:val="00031BFB"/>
    <w:rsid w:val="00036F03"/>
    <w:rsid w:val="00042415"/>
    <w:rsid w:val="0006200A"/>
    <w:rsid w:val="00066877"/>
    <w:rsid w:val="000A0BD1"/>
    <w:rsid w:val="000B6EED"/>
    <w:rsid w:val="000C031C"/>
    <w:rsid w:val="000C2148"/>
    <w:rsid w:val="000D1F53"/>
    <w:rsid w:val="000D5DAE"/>
    <w:rsid w:val="000E08EC"/>
    <w:rsid w:val="000F0832"/>
    <w:rsid w:val="000F5D35"/>
    <w:rsid w:val="00102F6F"/>
    <w:rsid w:val="001078BE"/>
    <w:rsid w:val="001114F1"/>
    <w:rsid w:val="00112178"/>
    <w:rsid w:val="00136C79"/>
    <w:rsid w:val="00150354"/>
    <w:rsid w:val="00153F18"/>
    <w:rsid w:val="00155EEC"/>
    <w:rsid w:val="00173A6B"/>
    <w:rsid w:val="00176594"/>
    <w:rsid w:val="001803BF"/>
    <w:rsid w:val="00183613"/>
    <w:rsid w:val="00197118"/>
    <w:rsid w:val="001A038F"/>
    <w:rsid w:val="001B470F"/>
    <w:rsid w:val="001B545A"/>
    <w:rsid w:val="001C41B2"/>
    <w:rsid w:val="001C5F41"/>
    <w:rsid w:val="001C7ABB"/>
    <w:rsid w:val="001D2F16"/>
    <w:rsid w:val="001E107A"/>
    <w:rsid w:val="001F2179"/>
    <w:rsid w:val="001F2204"/>
    <w:rsid w:val="001F2270"/>
    <w:rsid w:val="001F3F9B"/>
    <w:rsid w:val="001F40C0"/>
    <w:rsid w:val="0020411A"/>
    <w:rsid w:val="00216684"/>
    <w:rsid w:val="0022384E"/>
    <w:rsid w:val="00224739"/>
    <w:rsid w:val="0023037E"/>
    <w:rsid w:val="00232168"/>
    <w:rsid w:val="002344F9"/>
    <w:rsid w:val="002367AF"/>
    <w:rsid w:val="00245500"/>
    <w:rsid w:val="00246FFE"/>
    <w:rsid w:val="002519B3"/>
    <w:rsid w:val="00260AD8"/>
    <w:rsid w:val="002645B7"/>
    <w:rsid w:val="00266019"/>
    <w:rsid w:val="00274881"/>
    <w:rsid w:val="00290880"/>
    <w:rsid w:val="00295A6A"/>
    <w:rsid w:val="00296CEF"/>
    <w:rsid w:val="002A36DD"/>
    <w:rsid w:val="002A50D3"/>
    <w:rsid w:val="002A75AB"/>
    <w:rsid w:val="002B1F94"/>
    <w:rsid w:val="002B57A1"/>
    <w:rsid w:val="002C314A"/>
    <w:rsid w:val="002D2B87"/>
    <w:rsid w:val="002D38BA"/>
    <w:rsid w:val="002D683F"/>
    <w:rsid w:val="002D6896"/>
    <w:rsid w:val="00300C1C"/>
    <w:rsid w:val="00312230"/>
    <w:rsid w:val="00313692"/>
    <w:rsid w:val="003223A4"/>
    <w:rsid w:val="00330A4E"/>
    <w:rsid w:val="00330AF5"/>
    <w:rsid w:val="003432B8"/>
    <w:rsid w:val="00344513"/>
    <w:rsid w:val="003450A4"/>
    <w:rsid w:val="00357667"/>
    <w:rsid w:val="003662FA"/>
    <w:rsid w:val="00380642"/>
    <w:rsid w:val="00384A90"/>
    <w:rsid w:val="003913E5"/>
    <w:rsid w:val="003B2B8C"/>
    <w:rsid w:val="003B300E"/>
    <w:rsid w:val="003C0225"/>
    <w:rsid w:val="003E55DB"/>
    <w:rsid w:val="003E5A5D"/>
    <w:rsid w:val="003F0BCD"/>
    <w:rsid w:val="003F7E4C"/>
    <w:rsid w:val="00402DF9"/>
    <w:rsid w:val="00404DD5"/>
    <w:rsid w:val="00420ADB"/>
    <w:rsid w:val="0042545E"/>
    <w:rsid w:val="004529BE"/>
    <w:rsid w:val="0045516D"/>
    <w:rsid w:val="00460C2B"/>
    <w:rsid w:val="00472039"/>
    <w:rsid w:val="004865EE"/>
    <w:rsid w:val="004A1C45"/>
    <w:rsid w:val="004A5316"/>
    <w:rsid w:val="004B437B"/>
    <w:rsid w:val="004C5C7F"/>
    <w:rsid w:val="004D1DE4"/>
    <w:rsid w:val="004D37EF"/>
    <w:rsid w:val="004D4B34"/>
    <w:rsid w:val="004D70DC"/>
    <w:rsid w:val="005148D5"/>
    <w:rsid w:val="005318D7"/>
    <w:rsid w:val="00542A27"/>
    <w:rsid w:val="00544409"/>
    <w:rsid w:val="0055189B"/>
    <w:rsid w:val="00553A47"/>
    <w:rsid w:val="005616DD"/>
    <w:rsid w:val="00572C83"/>
    <w:rsid w:val="00576507"/>
    <w:rsid w:val="00580CD1"/>
    <w:rsid w:val="00591F32"/>
    <w:rsid w:val="005978AB"/>
    <w:rsid w:val="005A7E52"/>
    <w:rsid w:val="005B10A3"/>
    <w:rsid w:val="005B28B5"/>
    <w:rsid w:val="005D62F5"/>
    <w:rsid w:val="005F390D"/>
    <w:rsid w:val="005F4675"/>
    <w:rsid w:val="0060736A"/>
    <w:rsid w:val="00620959"/>
    <w:rsid w:val="0062340C"/>
    <w:rsid w:val="006553A6"/>
    <w:rsid w:val="00660D80"/>
    <w:rsid w:val="006717F3"/>
    <w:rsid w:val="006754A5"/>
    <w:rsid w:val="00685A63"/>
    <w:rsid w:val="00687495"/>
    <w:rsid w:val="006953B7"/>
    <w:rsid w:val="006D7D4D"/>
    <w:rsid w:val="00700923"/>
    <w:rsid w:val="00703380"/>
    <w:rsid w:val="00710B46"/>
    <w:rsid w:val="00713EBF"/>
    <w:rsid w:val="00733F18"/>
    <w:rsid w:val="007378CA"/>
    <w:rsid w:val="00744224"/>
    <w:rsid w:val="007505CC"/>
    <w:rsid w:val="00771EBE"/>
    <w:rsid w:val="00773023"/>
    <w:rsid w:val="007803E5"/>
    <w:rsid w:val="00787C4B"/>
    <w:rsid w:val="0079088F"/>
    <w:rsid w:val="00797CF9"/>
    <w:rsid w:val="007A149A"/>
    <w:rsid w:val="007A7759"/>
    <w:rsid w:val="007C14F9"/>
    <w:rsid w:val="007E5550"/>
    <w:rsid w:val="007F4CD2"/>
    <w:rsid w:val="007F537B"/>
    <w:rsid w:val="008133EE"/>
    <w:rsid w:val="008370CF"/>
    <w:rsid w:val="008513FC"/>
    <w:rsid w:val="00852D45"/>
    <w:rsid w:val="008677AF"/>
    <w:rsid w:val="00867DB3"/>
    <w:rsid w:val="0087022B"/>
    <w:rsid w:val="00874037"/>
    <w:rsid w:val="008853FE"/>
    <w:rsid w:val="00892F7F"/>
    <w:rsid w:val="008B6329"/>
    <w:rsid w:val="008D13DD"/>
    <w:rsid w:val="008D5FD2"/>
    <w:rsid w:val="008E7ABE"/>
    <w:rsid w:val="008F62A8"/>
    <w:rsid w:val="008F6915"/>
    <w:rsid w:val="009022B6"/>
    <w:rsid w:val="00931ED4"/>
    <w:rsid w:val="009458CF"/>
    <w:rsid w:val="00962BBB"/>
    <w:rsid w:val="0098459A"/>
    <w:rsid w:val="00986D60"/>
    <w:rsid w:val="00992624"/>
    <w:rsid w:val="00992A1A"/>
    <w:rsid w:val="00992F2D"/>
    <w:rsid w:val="009B2F34"/>
    <w:rsid w:val="009C6501"/>
    <w:rsid w:val="009D3C58"/>
    <w:rsid w:val="00A035CF"/>
    <w:rsid w:val="00A07985"/>
    <w:rsid w:val="00A206F7"/>
    <w:rsid w:val="00A20D9D"/>
    <w:rsid w:val="00A2154F"/>
    <w:rsid w:val="00A323C5"/>
    <w:rsid w:val="00A362CF"/>
    <w:rsid w:val="00A40FFE"/>
    <w:rsid w:val="00A4436C"/>
    <w:rsid w:val="00A51A11"/>
    <w:rsid w:val="00A51FC4"/>
    <w:rsid w:val="00A52485"/>
    <w:rsid w:val="00A65E90"/>
    <w:rsid w:val="00A704AC"/>
    <w:rsid w:val="00A70B5C"/>
    <w:rsid w:val="00A80ED3"/>
    <w:rsid w:val="00A82ACB"/>
    <w:rsid w:val="00A95B9B"/>
    <w:rsid w:val="00AA3CEE"/>
    <w:rsid w:val="00AB09EB"/>
    <w:rsid w:val="00AB58E7"/>
    <w:rsid w:val="00AE0316"/>
    <w:rsid w:val="00AE2000"/>
    <w:rsid w:val="00AE2941"/>
    <w:rsid w:val="00B0544F"/>
    <w:rsid w:val="00B07460"/>
    <w:rsid w:val="00B07C38"/>
    <w:rsid w:val="00B30FC5"/>
    <w:rsid w:val="00B3190B"/>
    <w:rsid w:val="00B37EFE"/>
    <w:rsid w:val="00B50B2A"/>
    <w:rsid w:val="00B603F2"/>
    <w:rsid w:val="00B734AA"/>
    <w:rsid w:val="00B77B3D"/>
    <w:rsid w:val="00B804C9"/>
    <w:rsid w:val="00B8275C"/>
    <w:rsid w:val="00B918F5"/>
    <w:rsid w:val="00BA131F"/>
    <w:rsid w:val="00BA752B"/>
    <w:rsid w:val="00BB43D4"/>
    <w:rsid w:val="00BC0447"/>
    <w:rsid w:val="00BC14AF"/>
    <w:rsid w:val="00BC46CF"/>
    <w:rsid w:val="00BD28F8"/>
    <w:rsid w:val="00BD685B"/>
    <w:rsid w:val="00BE1F96"/>
    <w:rsid w:val="00BE5ACD"/>
    <w:rsid w:val="00BF04C6"/>
    <w:rsid w:val="00BF6D63"/>
    <w:rsid w:val="00C00024"/>
    <w:rsid w:val="00C35D9E"/>
    <w:rsid w:val="00C364E9"/>
    <w:rsid w:val="00C367E8"/>
    <w:rsid w:val="00C57C9C"/>
    <w:rsid w:val="00C60819"/>
    <w:rsid w:val="00C61CD5"/>
    <w:rsid w:val="00C76ED3"/>
    <w:rsid w:val="00C8179F"/>
    <w:rsid w:val="00C82201"/>
    <w:rsid w:val="00C91C86"/>
    <w:rsid w:val="00C95DC6"/>
    <w:rsid w:val="00CE2966"/>
    <w:rsid w:val="00CE33B2"/>
    <w:rsid w:val="00CF5AEA"/>
    <w:rsid w:val="00CF7D32"/>
    <w:rsid w:val="00CF7DBD"/>
    <w:rsid w:val="00D0294D"/>
    <w:rsid w:val="00D109CD"/>
    <w:rsid w:val="00D302F8"/>
    <w:rsid w:val="00D304B8"/>
    <w:rsid w:val="00D3274C"/>
    <w:rsid w:val="00D44A72"/>
    <w:rsid w:val="00D524F4"/>
    <w:rsid w:val="00D556A8"/>
    <w:rsid w:val="00D56770"/>
    <w:rsid w:val="00D62D96"/>
    <w:rsid w:val="00D73FAC"/>
    <w:rsid w:val="00D75B03"/>
    <w:rsid w:val="00D76749"/>
    <w:rsid w:val="00D81899"/>
    <w:rsid w:val="00D82318"/>
    <w:rsid w:val="00D82AF7"/>
    <w:rsid w:val="00D835F3"/>
    <w:rsid w:val="00D95B6E"/>
    <w:rsid w:val="00DA39D0"/>
    <w:rsid w:val="00DB1A37"/>
    <w:rsid w:val="00DC316F"/>
    <w:rsid w:val="00DC4BB6"/>
    <w:rsid w:val="00DC637F"/>
    <w:rsid w:val="00DD50DD"/>
    <w:rsid w:val="00DF298D"/>
    <w:rsid w:val="00E02C2B"/>
    <w:rsid w:val="00E02CE2"/>
    <w:rsid w:val="00E21D15"/>
    <w:rsid w:val="00E31347"/>
    <w:rsid w:val="00E438D1"/>
    <w:rsid w:val="00E758C7"/>
    <w:rsid w:val="00E81FB4"/>
    <w:rsid w:val="00ED7F69"/>
    <w:rsid w:val="00EE13E6"/>
    <w:rsid w:val="00EF560B"/>
    <w:rsid w:val="00EF7665"/>
    <w:rsid w:val="00F05238"/>
    <w:rsid w:val="00F34241"/>
    <w:rsid w:val="00F46306"/>
    <w:rsid w:val="00F72D76"/>
    <w:rsid w:val="00F87039"/>
    <w:rsid w:val="00FB1D7E"/>
    <w:rsid w:val="00FC7823"/>
    <w:rsid w:val="00FF4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chartTrackingRefBased/>
  <w15:docId w15:val="{61307955-DE98-4512-8F2F-39F6BCFF8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DC6"/>
    <w:pPr>
      <w:widowControl w:val="0"/>
      <w:jc w:val="both"/>
    </w:pPr>
    <w:rPr>
      <w:rFonts w:ascii="Times New Roman" w:hAnsi="Times New Roman"/>
      <w:kern w:val="1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190B"/>
    <w:pPr>
      <w:tabs>
        <w:tab w:val="center" w:pos="4252"/>
        <w:tab w:val="right" w:pos="8504"/>
      </w:tabs>
      <w:snapToGrid w:val="0"/>
    </w:pPr>
  </w:style>
  <w:style w:type="character" w:customStyle="1" w:styleId="a4">
    <w:name w:val="ヘッダー (文字)"/>
    <w:link w:val="a3"/>
    <w:uiPriority w:val="99"/>
    <w:rsid w:val="00B3190B"/>
    <w:rPr>
      <w:rFonts w:ascii="Times New Roman" w:eastAsia="ＭＳ 明朝" w:hAnsi="Times New Roman"/>
      <w:kern w:val="14"/>
      <w:sz w:val="18"/>
    </w:rPr>
  </w:style>
  <w:style w:type="paragraph" w:styleId="a5">
    <w:name w:val="footer"/>
    <w:basedOn w:val="a"/>
    <w:link w:val="a6"/>
    <w:uiPriority w:val="99"/>
    <w:unhideWhenUsed/>
    <w:rsid w:val="00B3190B"/>
    <w:pPr>
      <w:tabs>
        <w:tab w:val="center" w:pos="4252"/>
        <w:tab w:val="right" w:pos="8504"/>
      </w:tabs>
      <w:snapToGrid w:val="0"/>
    </w:pPr>
  </w:style>
  <w:style w:type="character" w:customStyle="1" w:styleId="a6">
    <w:name w:val="フッター (文字)"/>
    <w:link w:val="a5"/>
    <w:uiPriority w:val="99"/>
    <w:rsid w:val="00B3190B"/>
    <w:rPr>
      <w:rFonts w:ascii="Times New Roman" w:eastAsia="ＭＳ 明朝" w:hAnsi="Times New Roman"/>
      <w:kern w:val="14"/>
      <w:sz w:val="18"/>
    </w:rPr>
  </w:style>
  <w:style w:type="paragraph" w:customStyle="1" w:styleId="0181THANKS">
    <w:name w:val="0181_和文THANKS"/>
    <w:basedOn w:val="a"/>
    <w:rsid w:val="001C5F41"/>
    <w:pPr>
      <w:framePr w:w="4763" w:vSpace="57" w:wrap="around" w:hAnchor="margin" w:yAlign="bottom"/>
      <w:pBdr>
        <w:top w:val="single" w:sz="2" w:space="2" w:color="000000"/>
      </w:pBdr>
      <w:tabs>
        <w:tab w:val="right" w:pos="326"/>
        <w:tab w:val="left" w:pos="424"/>
      </w:tabs>
      <w:overflowPunct w:val="0"/>
      <w:adjustRightInd w:val="0"/>
      <w:snapToGrid w:val="0"/>
      <w:spacing w:line="180" w:lineRule="exact"/>
      <w:ind w:left="416" w:hanging="416"/>
      <w:jc w:val="left"/>
    </w:pPr>
    <w:rPr>
      <w:sz w:val="16"/>
      <w:szCs w:val="20"/>
    </w:rPr>
  </w:style>
  <w:style w:type="paragraph" w:styleId="a7">
    <w:name w:val="Balloon Text"/>
    <w:basedOn w:val="a"/>
    <w:link w:val="a8"/>
    <w:uiPriority w:val="99"/>
    <w:semiHidden/>
    <w:unhideWhenUsed/>
    <w:rsid w:val="005F4675"/>
    <w:rPr>
      <w:rFonts w:ascii="Arial" w:eastAsia="ＭＳ ゴシック" w:hAnsi="Arial"/>
      <w:szCs w:val="18"/>
    </w:rPr>
  </w:style>
  <w:style w:type="character" w:customStyle="1" w:styleId="a8">
    <w:name w:val="吹き出し (文字)"/>
    <w:link w:val="a7"/>
    <w:uiPriority w:val="99"/>
    <w:semiHidden/>
    <w:rsid w:val="005F4675"/>
    <w:rPr>
      <w:rFonts w:ascii="Arial" w:eastAsia="ＭＳ ゴシック" w:hAnsi="Arial" w:cs="Times New Roman"/>
      <w:kern w:val="14"/>
      <w:sz w:val="18"/>
      <w:szCs w:val="18"/>
    </w:rPr>
  </w:style>
  <w:style w:type="paragraph" w:styleId="a9">
    <w:name w:val="List Paragraph"/>
    <w:basedOn w:val="a"/>
    <w:uiPriority w:val="34"/>
    <w:qFormat/>
    <w:rsid w:val="006717F3"/>
    <w:pPr>
      <w:ind w:leftChars="400" w:left="840"/>
    </w:pPr>
  </w:style>
  <w:style w:type="table" w:styleId="aa">
    <w:name w:val="Table Grid"/>
    <w:basedOn w:val="a1"/>
    <w:uiPriority w:val="59"/>
    <w:rsid w:val="002B5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Cthanks">
    <w:name w:val="ELEC_thanks"/>
    <w:basedOn w:val="a"/>
    <w:rsid w:val="00A95B9B"/>
    <w:pPr>
      <w:framePr w:w="4820" w:hSpace="142" w:vSpace="85" w:wrap="around" w:hAnchor="margin" w:yAlign="bottom"/>
      <w:pBdr>
        <w:top w:val="single" w:sz="2" w:space="2" w:color="000000"/>
      </w:pBdr>
      <w:tabs>
        <w:tab w:val="right" w:pos="326"/>
        <w:tab w:val="left" w:pos="424"/>
      </w:tabs>
      <w:adjustRightInd w:val="0"/>
      <w:snapToGrid w:val="0"/>
      <w:spacing w:line="180" w:lineRule="exact"/>
      <w:ind w:left="425" w:hanging="425"/>
      <w:jc w:val="left"/>
    </w:pPr>
    <w:rPr>
      <w:sz w:val="16"/>
      <w:szCs w:val="20"/>
    </w:rPr>
  </w:style>
  <w:style w:type="character" w:styleId="ab">
    <w:name w:val="Placeholder Text"/>
    <w:basedOn w:val="a0"/>
    <w:uiPriority w:val="99"/>
    <w:semiHidden/>
    <w:rsid w:val="003450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973065">
      <w:bodyDiv w:val="1"/>
      <w:marLeft w:val="0"/>
      <w:marRight w:val="0"/>
      <w:marTop w:val="0"/>
      <w:marBottom w:val="0"/>
      <w:divBdr>
        <w:top w:val="none" w:sz="0" w:space="0" w:color="auto"/>
        <w:left w:val="none" w:sz="0" w:space="0" w:color="auto"/>
        <w:bottom w:val="none" w:sz="0" w:space="0" w:color="auto"/>
        <w:right w:val="none" w:sz="0" w:space="0" w:color="auto"/>
      </w:divBdr>
    </w:div>
    <w:div w:id="2078894019">
      <w:bodyDiv w:val="1"/>
      <w:marLeft w:val="0"/>
      <w:marRight w:val="0"/>
      <w:marTop w:val="0"/>
      <w:marBottom w:val="0"/>
      <w:divBdr>
        <w:top w:val="none" w:sz="0" w:space="0" w:color="auto"/>
        <w:left w:val="none" w:sz="0" w:space="0" w:color="auto"/>
        <w:bottom w:val="none" w:sz="0" w:space="0" w:color="auto"/>
        <w:right w:val="none" w:sz="0" w:space="0" w:color="auto"/>
      </w:divBdr>
    </w:div>
    <w:div w:id="2112242775">
      <w:bodyDiv w:val="1"/>
      <w:marLeft w:val="0"/>
      <w:marRight w:val="0"/>
      <w:marTop w:val="0"/>
      <w:marBottom w:val="0"/>
      <w:divBdr>
        <w:top w:val="none" w:sz="0" w:space="0" w:color="auto"/>
        <w:left w:val="none" w:sz="0" w:space="0" w:color="auto"/>
        <w:bottom w:val="none" w:sz="0" w:space="0" w:color="auto"/>
        <w:right w:val="none" w:sz="0" w:space="0" w:color="auto"/>
      </w:divBdr>
      <w:divsChild>
        <w:div w:id="65420107">
          <w:marLeft w:val="0"/>
          <w:marRight w:val="0"/>
          <w:marTop w:val="105"/>
          <w:marBottom w:val="30"/>
          <w:divBdr>
            <w:top w:val="none" w:sz="0" w:space="0" w:color="auto"/>
            <w:left w:val="none" w:sz="0" w:space="0" w:color="auto"/>
            <w:bottom w:val="none" w:sz="0" w:space="0" w:color="auto"/>
            <w:right w:val="none" w:sz="0" w:space="0" w:color="auto"/>
          </w:divBdr>
          <w:divsChild>
            <w:div w:id="1979408564">
              <w:marLeft w:val="0"/>
              <w:marRight w:val="0"/>
              <w:marTop w:val="0"/>
              <w:marBottom w:val="0"/>
              <w:divBdr>
                <w:top w:val="none" w:sz="0" w:space="0" w:color="auto"/>
                <w:left w:val="none" w:sz="0" w:space="0" w:color="auto"/>
                <w:bottom w:val="none" w:sz="0" w:space="0" w:color="auto"/>
                <w:right w:val="none" w:sz="0" w:space="0" w:color="auto"/>
              </w:divBdr>
              <w:divsChild>
                <w:div w:id="146993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95885">
          <w:marLeft w:val="0"/>
          <w:marRight w:val="0"/>
          <w:marTop w:val="0"/>
          <w:marBottom w:val="0"/>
          <w:divBdr>
            <w:top w:val="none" w:sz="0" w:space="0" w:color="auto"/>
            <w:left w:val="none" w:sz="0" w:space="0" w:color="auto"/>
            <w:bottom w:val="none" w:sz="0" w:space="0" w:color="auto"/>
            <w:right w:val="none" w:sz="0" w:space="0" w:color="auto"/>
          </w:divBdr>
          <w:divsChild>
            <w:div w:id="1558930337">
              <w:marLeft w:val="0"/>
              <w:marRight w:val="0"/>
              <w:marTop w:val="0"/>
              <w:marBottom w:val="0"/>
              <w:divBdr>
                <w:top w:val="none" w:sz="0" w:space="0" w:color="auto"/>
                <w:left w:val="none" w:sz="0" w:space="0" w:color="auto"/>
                <w:bottom w:val="none" w:sz="0" w:space="0" w:color="auto"/>
                <w:right w:val="none" w:sz="0" w:space="0" w:color="auto"/>
              </w:divBdr>
              <w:divsChild>
                <w:div w:id="1141731625">
                  <w:marLeft w:val="0"/>
                  <w:marRight w:val="60"/>
                  <w:marTop w:val="0"/>
                  <w:marBottom w:val="0"/>
                  <w:divBdr>
                    <w:top w:val="none" w:sz="0" w:space="0" w:color="auto"/>
                    <w:left w:val="none" w:sz="0" w:space="0" w:color="auto"/>
                    <w:bottom w:val="none" w:sz="0" w:space="0" w:color="auto"/>
                    <w:right w:val="none" w:sz="0" w:space="0" w:color="auto"/>
                  </w:divBdr>
                  <w:divsChild>
                    <w:div w:id="1530217676">
                      <w:marLeft w:val="0"/>
                      <w:marRight w:val="0"/>
                      <w:marTop w:val="0"/>
                      <w:marBottom w:val="120"/>
                      <w:divBdr>
                        <w:top w:val="single" w:sz="6" w:space="0" w:color="C0C0C0"/>
                        <w:left w:val="single" w:sz="6" w:space="0" w:color="D9D9D9"/>
                        <w:bottom w:val="single" w:sz="6" w:space="0" w:color="D9D9D9"/>
                        <w:right w:val="single" w:sz="6" w:space="0" w:color="D9D9D9"/>
                      </w:divBdr>
                      <w:divsChild>
                        <w:div w:id="908885791">
                          <w:marLeft w:val="0"/>
                          <w:marRight w:val="0"/>
                          <w:marTop w:val="0"/>
                          <w:marBottom w:val="0"/>
                          <w:divBdr>
                            <w:top w:val="none" w:sz="0" w:space="0" w:color="auto"/>
                            <w:left w:val="none" w:sz="0" w:space="0" w:color="auto"/>
                            <w:bottom w:val="none" w:sz="0" w:space="0" w:color="auto"/>
                            <w:right w:val="none" w:sz="0" w:space="0" w:color="auto"/>
                          </w:divBdr>
                        </w:div>
                        <w:div w:id="2021927581">
                          <w:marLeft w:val="0"/>
                          <w:marRight w:val="0"/>
                          <w:marTop w:val="0"/>
                          <w:marBottom w:val="0"/>
                          <w:divBdr>
                            <w:top w:val="none" w:sz="0" w:space="0" w:color="auto"/>
                            <w:left w:val="none" w:sz="0" w:space="0" w:color="auto"/>
                            <w:bottom w:val="none" w:sz="0" w:space="0" w:color="auto"/>
                            <w:right w:val="none" w:sz="0" w:space="0" w:color="auto"/>
                          </w:divBdr>
                        </w:div>
                      </w:divsChild>
                    </w:div>
                    <w:div w:id="1587223352">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722095348">
              <w:marLeft w:val="0"/>
              <w:marRight w:val="0"/>
              <w:marTop w:val="0"/>
              <w:marBottom w:val="0"/>
              <w:divBdr>
                <w:top w:val="none" w:sz="0" w:space="0" w:color="auto"/>
                <w:left w:val="none" w:sz="0" w:space="0" w:color="auto"/>
                <w:bottom w:val="none" w:sz="0" w:space="0" w:color="auto"/>
                <w:right w:val="none" w:sz="0" w:space="0" w:color="auto"/>
              </w:divBdr>
              <w:divsChild>
                <w:div w:id="637301827">
                  <w:marLeft w:val="60"/>
                  <w:marRight w:val="0"/>
                  <w:marTop w:val="0"/>
                  <w:marBottom w:val="0"/>
                  <w:divBdr>
                    <w:top w:val="none" w:sz="0" w:space="0" w:color="auto"/>
                    <w:left w:val="none" w:sz="0" w:space="0" w:color="auto"/>
                    <w:bottom w:val="none" w:sz="0" w:space="0" w:color="auto"/>
                    <w:right w:val="none" w:sz="0" w:space="0" w:color="auto"/>
                  </w:divBdr>
                  <w:divsChild>
                    <w:div w:id="1753811853">
                      <w:marLeft w:val="0"/>
                      <w:marRight w:val="0"/>
                      <w:marTop w:val="0"/>
                      <w:marBottom w:val="0"/>
                      <w:divBdr>
                        <w:top w:val="none" w:sz="0" w:space="0" w:color="auto"/>
                        <w:left w:val="none" w:sz="0" w:space="0" w:color="auto"/>
                        <w:bottom w:val="none" w:sz="0" w:space="0" w:color="auto"/>
                        <w:right w:val="none" w:sz="0" w:space="0" w:color="auto"/>
                      </w:divBdr>
                      <w:divsChild>
                        <w:div w:id="254241509">
                          <w:marLeft w:val="0"/>
                          <w:marRight w:val="0"/>
                          <w:marTop w:val="0"/>
                          <w:marBottom w:val="120"/>
                          <w:divBdr>
                            <w:top w:val="single" w:sz="6" w:space="0" w:color="F5F5F5"/>
                            <w:left w:val="single" w:sz="6" w:space="0" w:color="F5F5F5"/>
                            <w:bottom w:val="single" w:sz="6" w:space="0" w:color="F5F5F5"/>
                            <w:right w:val="single" w:sz="6" w:space="0" w:color="F5F5F5"/>
                          </w:divBdr>
                          <w:divsChild>
                            <w:div w:id="472718201">
                              <w:marLeft w:val="0"/>
                              <w:marRight w:val="0"/>
                              <w:marTop w:val="0"/>
                              <w:marBottom w:val="0"/>
                              <w:divBdr>
                                <w:top w:val="none" w:sz="0" w:space="0" w:color="auto"/>
                                <w:left w:val="none" w:sz="0" w:space="0" w:color="auto"/>
                                <w:bottom w:val="none" w:sz="0" w:space="0" w:color="auto"/>
                                <w:right w:val="none" w:sz="0" w:space="0" w:color="auto"/>
                              </w:divBdr>
                              <w:divsChild>
                                <w:div w:id="12303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ato\Documents\ICIAE2017.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35BEF-52AF-4C1E-BC46-39424806C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ICIAE2017</Template>
  <TotalTime>408</TotalTime>
  <Pages>4</Pages>
  <Words>1045</Words>
  <Characters>5958</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Masato</dc:creator>
  <cp:keywords/>
  <dc:description/>
  <cp:lastModifiedBy>Masato</cp:lastModifiedBy>
  <cp:revision>2</cp:revision>
  <cp:lastPrinted>2016-12-02T04:55:00Z</cp:lastPrinted>
  <dcterms:created xsi:type="dcterms:W3CDTF">2017-06-14T03:27:00Z</dcterms:created>
  <dcterms:modified xsi:type="dcterms:W3CDTF">2017-06-15T01:47:00Z</dcterms:modified>
</cp:coreProperties>
</file>